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31BEF" w14:textId="77777777" w:rsidR="00BB4EEA" w:rsidRDefault="00BB4EEA" w:rsidP="008C20E9">
      <w:pPr>
        <w:tabs>
          <w:tab w:val="left" w:pos="993"/>
          <w:tab w:val="left" w:pos="1134"/>
        </w:tabs>
        <w:rPr>
          <w:rFonts w:cs="Arial"/>
        </w:rPr>
      </w:pPr>
    </w:p>
    <w:p w14:paraId="13B7DDF7" w14:textId="0C2F835F" w:rsidR="008C20E9" w:rsidRPr="00412C32" w:rsidRDefault="00E140C6" w:rsidP="008C20E9">
      <w:pPr>
        <w:tabs>
          <w:tab w:val="left" w:pos="993"/>
          <w:tab w:val="left" w:pos="1134"/>
        </w:tabs>
        <w:rPr>
          <w:rFonts w:cs="Arial"/>
        </w:rPr>
      </w:pPr>
      <w:r>
        <w:rPr>
          <w:rFonts w:cs="Arial"/>
        </w:rPr>
        <w:t>Številka</w:t>
      </w:r>
      <w:r w:rsidR="008C20E9" w:rsidRPr="00412C32">
        <w:rPr>
          <w:rFonts w:cs="Arial"/>
        </w:rPr>
        <w:t>:</w:t>
      </w:r>
      <w:r w:rsidR="00740E8A">
        <w:rPr>
          <w:rFonts w:cs="Arial"/>
        </w:rPr>
        <w:t xml:space="preserve"> 4302-0173/2023-2</w:t>
      </w:r>
      <w:r w:rsidR="008C20E9" w:rsidRPr="00412C32">
        <w:rPr>
          <w:rFonts w:cs="Arial"/>
        </w:rPr>
        <w:tab/>
      </w:r>
    </w:p>
    <w:p w14:paraId="0FCB1A6F" w14:textId="699D50B4" w:rsidR="007E0888" w:rsidRPr="008F2D81" w:rsidRDefault="00E140C6" w:rsidP="008C20E9">
      <w:pPr>
        <w:tabs>
          <w:tab w:val="left" w:pos="993"/>
          <w:tab w:val="left" w:pos="1134"/>
        </w:tabs>
        <w:rPr>
          <w:rFonts w:cs="Arial"/>
          <w:i/>
        </w:rPr>
      </w:pPr>
      <w:r>
        <w:rPr>
          <w:rFonts w:cs="Arial"/>
        </w:rPr>
        <w:t>JN</w:t>
      </w:r>
      <w:r w:rsidR="008F2250">
        <w:rPr>
          <w:rFonts w:cs="Arial"/>
        </w:rPr>
        <w:t xml:space="preserve"> BR</w:t>
      </w:r>
      <w:r w:rsidR="00E14CEB" w:rsidRPr="00412C32">
        <w:rPr>
          <w:rFonts w:cs="Arial"/>
        </w:rPr>
        <w:t xml:space="preserve">: </w:t>
      </w:r>
      <w:r w:rsidR="00740E8A">
        <w:rPr>
          <w:rFonts w:cs="Arial"/>
        </w:rPr>
        <w:t>2023-308</w:t>
      </w:r>
    </w:p>
    <w:p w14:paraId="7DC1D5A9" w14:textId="78EFAE2B" w:rsidR="00E939C7" w:rsidRDefault="00E939C7" w:rsidP="00A652C8">
      <w:pPr>
        <w:tabs>
          <w:tab w:val="left" w:pos="1026"/>
        </w:tabs>
        <w:jc w:val="both"/>
        <w:rPr>
          <w:rFonts w:cs="Arial"/>
        </w:rPr>
      </w:pPr>
    </w:p>
    <w:p w14:paraId="102E9D39" w14:textId="77777777" w:rsidR="00A96181" w:rsidRPr="008F2D81" w:rsidRDefault="00A96181" w:rsidP="00A652C8">
      <w:pPr>
        <w:tabs>
          <w:tab w:val="left" w:pos="1026"/>
        </w:tabs>
        <w:jc w:val="both"/>
        <w:rPr>
          <w:rFonts w:cs="Arial"/>
        </w:rPr>
      </w:pPr>
    </w:p>
    <w:p w14:paraId="67524BAD" w14:textId="4409DE7B" w:rsidR="006D261C" w:rsidRPr="008F2250" w:rsidRDefault="006D261C" w:rsidP="006D261C">
      <w:pPr>
        <w:jc w:val="center"/>
        <w:rPr>
          <w:rFonts w:cs="Arial"/>
          <w:b/>
          <w:sz w:val="24"/>
          <w:szCs w:val="24"/>
        </w:rPr>
      </w:pPr>
      <w:r w:rsidRPr="008F2250">
        <w:rPr>
          <w:rFonts w:cs="Arial"/>
          <w:b/>
          <w:sz w:val="24"/>
          <w:szCs w:val="24"/>
        </w:rPr>
        <w:t xml:space="preserve">VRSTA IN OPIS </w:t>
      </w:r>
      <w:r w:rsidR="00671A47">
        <w:rPr>
          <w:rFonts w:cs="Arial"/>
          <w:b/>
          <w:sz w:val="24"/>
          <w:szCs w:val="24"/>
        </w:rPr>
        <w:t xml:space="preserve">PREDMETA </w:t>
      </w:r>
      <w:r w:rsidR="00E140C6" w:rsidRPr="008F2250">
        <w:rPr>
          <w:rFonts w:cs="Arial"/>
          <w:b/>
          <w:sz w:val="24"/>
          <w:szCs w:val="24"/>
        </w:rPr>
        <w:t>ali TEHNIČNA SPECIFIKACIJA</w:t>
      </w:r>
    </w:p>
    <w:p w14:paraId="5B2E1FFC" w14:textId="4A384551" w:rsidR="006D261C" w:rsidRDefault="006D261C" w:rsidP="006D261C">
      <w:pPr>
        <w:rPr>
          <w:rFonts w:cs="Arial"/>
          <w:b/>
          <w:sz w:val="24"/>
          <w:szCs w:val="24"/>
        </w:rPr>
      </w:pPr>
    </w:p>
    <w:p w14:paraId="427F5E56" w14:textId="67DCEB7E" w:rsidR="00740E8A" w:rsidRDefault="00740E8A" w:rsidP="00740E8A">
      <w:pPr>
        <w:jc w:val="both"/>
        <w:rPr>
          <w:rFonts w:cs="Arial"/>
        </w:rPr>
      </w:pPr>
      <w:r w:rsidRPr="00D74556">
        <w:rPr>
          <w:rFonts w:cs="Arial"/>
        </w:rPr>
        <w:t xml:space="preserve">Predmet javnega naročila je izvajanje kontrole blaga, ki je v lasti Zavoda RS za blagovne rezerve za obdobje </w:t>
      </w:r>
      <w:r w:rsidR="008C6B80">
        <w:rPr>
          <w:rFonts w:cs="Arial"/>
        </w:rPr>
        <w:t>enega (1) leta</w:t>
      </w:r>
      <w:r w:rsidRPr="00D74556">
        <w:rPr>
          <w:rFonts w:cs="Arial"/>
        </w:rPr>
        <w:t>, ki zajema:</w:t>
      </w:r>
    </w:p>
    <w:p w14:paraId="2B52E122" w14:textId="77777777" w:rsidR="00740E8A" w:rsidRPr="00F02337" w:rsidRDefault="00740E8A" w:rsidP="00740E8A">
      <w:pPr>
        <w:pStyle w:val="Odstavekseznama"/>
        <w:numPr>
          <w:ilvl w:val="0"/>
          <w:numId w:val="41"/>
        </w:numPr>
        <w:spacing w:line="240" w:lineRule="auto"/>
        <w:ind w:left="357" w:hanging="357"/>
        <w:rPr>
          <w:rFonts w:ascii="Arial" w:hAnsi="Arial" w:cs="Arial"/>
        </w:rPr>
      </w:pPr>
      <w:r>
        <w:rPr>
          <w:rFonts w:ascii="Arial" w:hAnsi="Arial" w:cs="Arial"/>
        </w:rPr>
        <w:t>k</w:t>
      </w:r>
      <w:r w:rsidRPr="00F02337">
        <w:rPr>
          <w:rFonts w:ascii="Arial" w:hAnsi="Arial" w:cs="Arial"/>
        </w:rPr>
        <w:t>ontrolo žit</w:t>
      </w:r>
      <w:r>
        <w:rPr>
          <w:rFonts w:ascii="Arial" w:hAnsi="Arial" w:cs="Arial"/>
        </w:rPr>
        <w:t xml:space="preserve"> ob prevzemu oz. izdaji in</w:t>
      </w:r>
    </w:p>
    <w:p w14:paraId="2E139835" w14:textId="04A088A0" w:rsidR="00740E8A" w:rsidRPr="00740E8A" w:rsidRDefault="00740E8A" w:rsidP="00740E8A">
      <w:pPr>
        <w:pStyle w:val="Odstavekseznama"/>
        <w:numPr>
          <w:ilvl w:val="0"/>
          <w:numId w:val="41"/>
        </w:numPr>
        <w:spacing w:line="240" w:lineRule="auto"/>
        <w:ind w:left="357" w:hanging="357"/>
        <w:rPr>
          <w:rFonts w:ascii="Arial" w:hAnsi="Arial" w:cs="Arial"/>
        </w:rPr>
      </w:pPr>
      <w:r>
        <w:rPr>
          <w:rFonts w:ascii="Arial" w:hAnsi="Arial" w:cs="Arial"/>
        </w:rPr>
        <w:t>kontrolo blaga.</w:t>
      </w:r>
    </w:p>
    <w:p w14:paraId="40C2EDBD" w14:textId="77777777" w:rsidR="00740E8A" w:rsidRPr="007C4544" w:rsidRDefault="00740E8A" w:rsidP="00740E8A">
      <w:pPr>
        <w:jc w:val="both"/>
        <w:rPr>
          <w:rFonts w:cs="Arial"/>
        </w:rPr>
      </w:pPr>
    </w:p>
    <w:p w14:paraId="11274640" w14:textId="77777777" w:rsidR="00740E8A" w:rsidRPr="00A34A6D" w:rsidRDefault="00740E8A" w:rsidP="00740E8A">
      <w:pPr>
        <w:pStyle w:val="Odstavekseznama"/>
        <w:numPr>
          <w:ilvl w:val="0"/>
          <w:numId w:val="44"/>
        </w:numPr>
        <w:rPr>
          <w:rFonts w:ascii="Arial" w:hAnsi="Arial" w:cs="Arial"/>
          <w:b/>
          <w:color w:val="000000"/>
          <w:u w:val="single"/>
        </w:rPr>
      </w:pPr>
      <w:bookmarkStart w:id="0" w:name="_Hlk107395091"/>
      <w:r w:rsidRPr="00A34A6D">
        <w:rPr>
          <w:rFonts w:ascii="Arial" w:hAnsi="Arial" w:cs="Arial"/>
          <w:b/>
          <w:color w:val="000000"/>
          <w:u w:val="single"/>
        </w:rPr>
        <w:t>KONTROLA ŽIT OB PREVZEMU OZ. IZDAJI</w:t>
      </w:r>
    </w:p>
    <w:bookmarkEnd w:id="0"/>
    <w:p w14:paraId="2ABECFE1" w14:textId="77777777" w:rsidR="00740E8A" w:rsidRPr="00A34A6D" w:rsidRDefault="00740E8A" w:rsidP="00740E8A">
      <w:pPr>
        <w:jc w:val="both"/>
        <w:rPr>
          <w:rFonts w:cs="Arial"/>
        </w:rPr>
      </w:pPr>
      <w:r w:rsidRPr="00A34A6D">
        <w:rPr>
          <w:rFonts w:cs="Arial"/>
        </w:rPr>
        <w:t>Izvajalec bo glede na posamezno naročilo izvajal storitve kontrole žit ob prevzemu oziroma izdaji. Izvajalec mora biti v času naročene kontrole prisoten na posamezni lokaciji ves čas izvajanja prevzema oz. izdaje. Izvajalec bo kontroliral in potrjeval:</w:t>
      </w:r>
    </w:p>
    <w:p w14:paraId="7539C147" w14:textId="77777777" w:rsidR="00740E8A" w:rsidRPr="00A34A6D" w:rsidRDefault="00740E8A" w:rsidP="00740E8A">
      <w:pPr>
        <w:pStyle w:val="Odstavekseznama"/>
        <w:numPr>
          <w:ilvl w:val="0"/>
          <w:numId w:val="42"/>
        </w:numPr>
        <w:tabs>
          <w:tab w:val="left" w:pos="284"/>
        </w:tabs>
        <w:spacing w:line="240" w:lineRule="auto"/>
        <w:rPr>
          <w:rFonts w:ascii="Arial" w:hAnsi="Arial" w:cs="Arial"/>
        </w:rPr>
      </w:pPr>
      <w:r w:rsidRPr="00A34A6D">
        <w:rPr>
          <w:rFonts w:ascii="Arial" w:hAnsi="Arial" w:cs="Arial"/>
        </w:rPr>
        <w:t>Količino žita</w:t>
      </w:r>
    </w:p>
    <w:p w14:paraId="43B8B921" w14:textId="77777777" w:rsidR="00740E8A" w:rsidRPr="00A34A6D" w:rsidRDefault="00740E8A" w:rsidP="00740E8A">
      <w:pPr>
        <w:pStyle w:val="Odstavekseznama"/>
        <w:numPr>
          <w:ilvl w:val="0"/>
          <w:numId w:val="42"/>
        </w:numPr>
        <w:tabs>
          <w:tab w:val="left" w:pos="284"/>
        </w:tabs>
        <w:spacing w:line="240" w:lineRule="auto"/>
        <w:rPr>
          <w:rFonts w:ascii="Arial" w:hAnsi="Arial" w:cs="Arial"/>
        </w:rPr>
      </w:pPr>
      <w:r w:rsidRPr="00A34A6D">
        <w:rPr>
          <w:rFonts w:ascii="Arial" w:hAnsi="Arial" w:cs="Arial"/>
        </w:rPr>
        <w:t>Kakovost žita</w:t>
      </w:r>
    </w:p>
    <w:p w14:paraId="20A2F60A" w14:textId="77777777" w:rsidR="00740E8A" w:rsidRPr="00A34A6D" w:rsidRDefault="00740E8A" w:rsidP="00740E8A">
      <w:pPr>
        <w:ind w:left="1068"/>
        <w:jc w:val="both"/>
        <w:rPr>
          <w:rFonts w:cs="Arial"/>
        </w:rPr>
      </w:pPr>
    </w:p>
    <w:p w14:paraId="26C5A950" w14:textId="77777777" w:rsidR="00740E8A" w:rsidRPr="00A34A6D" w:rsidRDefault="00740E8A" w:rsidP="00740E8A">
      <w:pPr>
        <w:jc w:val="both"/>
        <w:rPr>
          <w:rFonts w:cs="Arial"/>
        </w:rPr>
      </w:pPr>
      <w:r w:rsidRPr="00A34A6D">
        <w:rPr>
          <w:rFonts w:cs="Arial"/>
        </w:rPr>
        <w:t>Naročnik definira žito kot pšenico, ki predstavlja večinski delež prevzema oz. izdaje žita. V manjših količinah so možna naročila tudi kontrole drugih vrst poljščin, ki se kontrolirajo kot žita (npr. koruza, rž, pšenica pira, ječmen</w:t>
      </w:r>
      <w:r>
        <w:rPr>
          <w:rFonts w:cs="Arial"/>
        </w:rPr>
        <w:t xml:space="preserve"> in drugo blago naročnika</w:t>
      </w:r>
      <w:r w:rsidRPr="00A34A6D">
        <w:rPr>
          <w:rFonts w:cs="Arial"/>
        </w:rPr>
        <w:t>). V teh primerih se analize prilagodijo posamezni vrsti poljščine glede na tržno in kakovostno analitično prakso.</w:t>
      </w:r>
    </w:p>
    <w:p w14:paraId="07FD2713" w14:textId="77777777" w:rsidR="00740E8A" w:rsidRPr="00A34A6D" w:rsidRDefault="00740E8A" w:rsidP="00740E8A">
      <w:pPr>
        <w:ind w:left="1068"/>
        <w:jc w:val="both"/>
        <w:rPr>
          <w:rFonts w:cs="Arial"/>
        </w:rPr>
      </w:pPr>
    </w:p>
    <w:p w14:paraId="15D0C28C" w14:textId="77777777" w:rsidR="00740E8A" w:rsidRPr="00A34A6D" w:rsidRDefault="00740E8A" w:rsidP="00740E8A">
      <w:pPr>
        <w:pStyle w:val="Odstavekseznama"/>
        <w:numPr>
          <w:ilvl w:val="0"/>
          <w:numId w:val="43"/>
        </w:numPr>
        <w:rPr>
          <w:rFonts w:ascii="Arial" w:hAnsi="Arial" w:cs="Arial"/>
          <w:b/>
          <w:u w:val="single"/>
        </w:rPr>
      </w:pPr>
      <w:r w:rsidRPr="00A34A6D">
        <w:rPr>
          <w:rFonts w:ascii="Arial" w:hAnsi="Arial" w:cs="Arial"/>
          <w:b/>
          <w:u w:val="single"/>
        </w:rPr>
        <w:t>Količina žita</w:t>
      </w:r>
    </w:p>
    <w:p w14:paraId="04C422A5" w14:textId="77777777" w:rsidR="00740E8A" w:rsidRPr="00A34A6D" w:rsidRDefault="00740E8A" w:rsidP="00740E8A">
      <w:pPr>
        <w:jc w:val="both"/>
        <w:rPr>
          <w:rFonts w:cs="Arial"/>
        </w:rPr>
      </w:pPr>
      <w:r w:rsidRPr="00A34A6D">
        <w:rPr>
          <w:rFonts w:cs="Arial"/>
        </w:rPr>
        <w:t xml:space="preserve">Količina žita ob prevzemu oziroma izdaji se kontrolira na podlagi tehtanja v skladišču na kalibriranih tehtnicah. Določi se z izračunom med maso natovorjenega tovornjaka in maso praznega tovornjaka. V primeru upoštevanja mase po dobavnici se knjiži količina, ki je navedena na dobavnici. Obenem se izvede tudi tehtanje na prej opisan način. V primeru večjih odstopanj (praviloma najmanj </w:t>
      </w:r>
      <w:r>
        <w:rPr>
          <w:rFonts w:cs="Arial"/>
        </w:rPr>
        <w:t>80</w:t>
      </w:r>
      <w:r w:rsidRPr="00A34A6D">
        <w:rPr>
          <w:rFonts w:cs="Arial"/>
        </w:rPr>
        <w:t xml:space="preserve"> kg) izvajalec izda zapisnik o ugotovljenem odstopanju med maso po dobavnici in maso, določeno s tehtanjem. V primeru dobave</w:t>
      </w:r>
      <w:r>
        <w:rPr>
          <w:rFonts w:cs="Arial"/>
        </w:rPr>
        <w:t xml:space="preserve"> ali prevzema</w:t>
      </w:r>
      <w:r w:rsidRPr="00A34A6D">
        <w:rPr>
          <w:rFonts w:cs="Arial"/>
        </w:rPr>
        <w:t xml:space="preserve"> žita z železniškimi vagoni se upošteva masa določena z uradnim tehtanjem s strani Slovenskih železnic. </w:t>
      </w:r>
    </w:p>
    <w:p w14:paraId="7371C6BD" w14:textId="77777777" w:rsidR="00740E8A" w:rsidRPr="00A34A6D" w:rsidRDefault="00740E8A" w:rsidP="00740E8A">
      <w:pPr>
        <w:jc w:val="both"/>
        <w:rPr>
          <w:rFonts w:cs="Arial"/>
        </w:rPr>
      </w:pPr>
    </w:p>
    <w:p w14:paraId="6EE246B4" w14:textId="77777777" w:rsidR="00740E8A" w:rsidRPr="00A34A6D" w:rsidRDefault="00740E8A" w:rsidP="00740E8A">
      <w:pPr>
        <w:pStyle w:val="Odstavekseznama"/>
        <w:numPr>
          <w:ilvl w:val="0"/>
          <w:numId w:val="43"/>
        </w:numPr>
        <w:rPr>
          <w:rFonts w:ascii="Arial" w:hAnsi="Arial" w:cs="Arial"/>
          <w:b/>
          <w:u w:val="single"/>
        </w:rPr>
      </w:pPr>
      <w:r w:rsidRPr="00A34A6D">
        <w:rPr>
          <w:rFonts w:ascii="Arial" w:hAnsi="Arial" w:cs="Arial"/>
          <w:b/>
          <w:u w:val="single"/>
        </w:rPr>
        <w:t>Kakovost žita</w:t>
      </w:r>
    </w:p>
    <w:p w14:paraId="79BF65F1" w14:textId="77777777" w:rsidR="00740E8A" w:rsidRPr="00A34A6D" w:rsidRDefault="00740E8A" w:rsidP="00740E8A">
      <w:pPr>
        <w:jc w:val="both"/>
        <w:rPr>
          <w:rFonts w:cs="Arial"/>
        </w:rPr>
      </w:pPr>
      <w:r w:rsidRPr="00A34A6D">
        <w:rPr>
          <w:rFonts w:cs="Arial"/>
        </w:rPr>
        <w:t>Za ugotavljanje in potrjevanje kakovosti bo izvajalec izvajal:</w:t>
      </w:r>
    </w:p>
    <w:p w14:paraId="3EB6C6D0" w14:textId="77777777" w:rsidR="00740E8A" w:rsidRPr="00A34A6D" w:rsidRDefault="00740E8A" w:rsidP="00740E8A">
      <w:pPr>
        <w:pStyle w:val="Odstavekseznama"/>
        <w:numPr>
          <w:ilvl w:val="0"/>
          <w:numId w:val="45"/>
        </w:numPr>
        <w:tabs>
          <w:tab w:val="left" w:pos="284"/>
        </w:tabs>
        <w:spacing w:line="240" w:lineRule="auto"/>
        <w:rPr>
          <w:rFonts w:ascii="Arial" w:hAnsi="Arial" w:cs="Arial"/>
        </w:rPr>
      </w:pPr>
      <w:r>
        <w:rPr>
          <w:rFonts w:ascii="Arial" w:hAnsi="Arial" w:cs="Arial"/>
        </w:rPr>
        <w:t>p</w:t>
      </w:r>
      <w:r w:rsidRPr="00A34A6D">
        <w:rPr>
          <w:rFonts w:ascii="Arial" w:hAnsi="Arial" w:cs="Arial"/>
        </w:rPr>
        <w:t>regled ustreznosti prevoznega sredstva</w:t>
      </w:r>
      <w:r>
        <w:rPr>
          <w:rFonts w:ascii="Arial" w:hAnsi="Arial" w:cs="Arial"/>
        </w:rPr>
        <w:t>;</w:t>
      </w:r>
    </w:p>
    <w:p w14:paraId="04F5E193" w14:textId="77777777" w:rsidR="00740E8A" w:rsidRPr="00A34A6D" w:rsidRDefault="00740E8A" w:rsidP="00740E8A">
      <w:pPr>
        <w:pStyle w:val="Odstavekseznama"/>
        <w:numPr>
          <w:ilvl w:val="0"/>
          <w:numId w:val="45"/>
        </w:numPr>
        <w:tabs>
          <w:tab w:val="left" w:pos="284"/>
        </w:tabs>
        <w:spacing w:line="240" w:lineRule="auto"/>
        <w:rPr>
          <w:rFonts w:ascii="Arial" w:hAnsi="Arial" w:cs="Arial"/>
        </w:rPr>
      </w:pPr>
      <w:r>
        <w:rPr>
          <w:rFonts w:ascii="Arial" w:hAnsi="Arial" w:cs="Arial"/>
        </w:rPr>
        <w:t>v</w:t>
      </w:r>
      <w:r w:rsidRPr="00A34A6D">
        <w:rPr>
          <w:rFonts w:ascii="Arial" w:hAnsi="Arial" w:cs="Arial"/>
        </w:rPr>
        <w:t>zorčenje žita in pripravo vzorcev</w:t>
      </w:r>
      <w:r>
        <w:rPr>
          <w:rFonts w:ascii="Arial" w:hAnsi="Arial" w:cs="Arial"/>
        </w:rPr>
        <w:t>;</w:t>
      </w:r>
    </w:p>
    <w:p w14:paraId="67DB66DE" w14:textId="77777777" w:rsidR="00740E8A" w:rsidRPr="00A34A6D" w:rsidRDefault="00740E8A" w:rsidP="00740E8A">
      <w:pPr>
        <w:pStyle w:val="Odstavekseznama"/>
        <w:numPr>
          <w:ilvl w:val="0"/>
          <w:numId w:val="45"/>
        </w:numPr>
        <w:tabs>
          <w:tab w:val="left" w:pos="284"/>
        </w:tabs>
        <w:spacing w:line="240" w:lineRule="auto"/>
        <w:rPr>
          <w:rFonts w:ascii="Arial" w:hAnsi="Arial" w:cs="Arial"/>
        </w:rPr>
      </w:pPr>
      <w:r>
        <w:rPr>
          <w:rFonts w:ascii="Arial" w:hAnsi="Arial" w:cs="Arial"/>
        </w:rPr>
        <w:t>o</w:t>
      </w:r>
      <w:r w:rsidRPr="00A34A6D">
        <w:rPr>
          <w:rFonts w:ascii="Arial" w:hAnsi="Arial" w:cs="Arial"/>
        </w:rPr>
        <w:t>rganoleptični pregled in analize žita</w:t>
      </w:r>
      <w:r>
        <w:rPr>
          <w:rFonts w:ascii="Arial" w:hAnsi="Arial" w:cs="Arial"/>
        </w:rPr>
        <w:t>.</w:t>
      </w:r>
      <w:r w:rsidRPr="00A34A6D">
        <w:rPr>
          <w:rFonts w:ascii="Arial" w:hAnsi="Arial" w:cs="Arial"/>
        </w:rPr>
        <w:t xml:space="preserve"> </w:t>
      </w:r>
    </w:p>
    <w:p w14:paraId="670641C4" w14:textId="77777777" w:rsidR="00740E8A" w:rsidRPr="00A34A6D" w:rsidRDefault="00740E8A" w:rsidP="00740E8A">
      <w:pPr>
        <w:jc w:val="both"/>
        <w:rPr>
          <w:rFonts w:cs="Arial"/>
        </w:rPr>
      </w:pPr>
    </w:p>
    <w:p w14:paraId="7615E45A" w14:textId="77777777" w:rsidR="00740E8A" w:rsidRDefault="00740E8A" w:rsidP="00740E8A">
      <w:pPr>
        <w:tabs>
          <w:tab w:val="left" w:pos="284"/>
        </w:tabs>
        <w:jc w:val="both"/>
        <w:rPr>
          <w:rFonts w:cs="Arial"/>
        </w:rPr>
      </w:pPr>
      <w:r w:rsidRPr="00A34A6D">
        <w:rPr>
          <w:rFonts w:cs="Arial"/>
        </w:rPr>
        <w:t xml:space="preserve">Pregled ustreznosti prevoznega sredstva </w:t>
      </w:r>
      <w:r>
        <w:rPr>
          <w:rFonts w:cs="Arial"/>
        </w:rPr>
        <w:t xml:space="preserve">pri izdaji </w:t>
      </w:r>
      <w:r w:rsidRPr="00A34A6D">
        <w:rPr>
          <w:rFonts w:cs="Arial"/>
        </w:rPr>
        <w:t>bo izvajalec kontroliral z vizualnim pregledom vsakega posameznega prevoznega sredstva</w:t>
      </w:r>
      <w:r>
        <w:rPr>
          <w:rFonts w:cs="Arial"/>
        </w:rPr>
        <w:t xml:space="preserve"> pred </w:t>
      </w:r>
      <w:proofErr w:type="spellStart"/>
      <w:r>
        <w:rPr>
          <w:rFonts w:cs="Arial"/>
        </w:rPr>
        <w:t>nakladom</w:t>
      </w:r>
      <w:proofErr w:type="spellEnd"/>
      <w:r w:rsidRPr="00A34A6D">
        <w:rPr>
          <w:rFonts w:cs="Arial"/>
        </w:rPr>
        <w:t>. Izvajalec mora pregledati, da je prevozno sredstvo suho, čisto, higiensko ustrezno ter omogoča ustrezno zaščito žita pred padavinami v času transporta.</w:t>
      </w:r>
    </w:p>
    <w:p w14:paraId="40E63CF8" w14:textId="77777777" w:rsidR="00740E8A" w:rsidRPr="00A34A6D" w:rsidRDefault="00740E8A" w:rsidP="00740E8A">
      <w:pPr>
        <w:tabs>
          <w:tab w:val="left" w:pos="284"/>
        </w:tabs>
        <w:jc w:val="both"/>
        <w:rPr>
          <w:rFonts w:cs="Arial"/>
        </w:rPr>
      </w:pPr>
    </w:p>
    <w:p w14:paraId="5BBDBBB3" w14:textId="77777777" w:rsidR="00740E8A" w:rsidRPr="00A34A6D" w:rsidRDefault="00740E8A" w:rsidP="00740E8A">
      <w:pPr>
        <w:tabs>
          <w:tab w:val="left" w:pos="284"/>
        </w:tabs>
        <w:jc w:val="both"/>
        <w:rPr>
          <w:rFonts w:cs="Arial"/>
        </w:rPr>
      </w:pPr>
      <w:r w:rsidRPr="00A34A6D">
        <w:rPr>
          <w:rFonts w:cs="Arial"/>
        </w:rPr>
        <w:t xml:space="preserve">Vzorčenje žita bo izvajal iz vsakega posameznega prevoznega sredstva. Vzorčenje se mora izvajati v skladu s standardom SIST ISO 13690 oz. SIST ISO 6644. Vzorčenje se izvaja s pnevmatsko sondo na električni pogon v skladiščih, kjer je na voljo, oziroma z ročno kovinsko predalčno sondo v ostalih primerih. Na podlagi skupnega povprečnega odvzetega vzorca bo izvajalec izvedel organoleptični pregled in analize žit, pripravil manjši reprezentativni vzorec za nadaljnje hranjenje ter pripravljal skupni povprečni vzorec iz vseh posameznih transportnih </w:t>
      </w:r>
      <w:r w:rsidRPr="00A34A6D">
        <w:rPr>
          <w:rFonts w:cs="Arial"/>
        </w:rPr>
        <w:lastRenderedPageBreak/>
        <w:t>enot po posameznem naročilu. Manjši reprezentativni vzorec za nadaljnje hranjenje mora vsebovati cca 2 kg žita v  ustrezni kakovostni zaprti vrečki (papir, PVC, PP,</w:t>
      </w:r>
      <w:r>
        <w:rPr>
          <w:rFonts w:cs="Arial"/>
        </w:rPr>
        <w:t xml:space="preserve"> ipd.</w:t>
      </w:r>
      <w:r w:rsidRPr="00A34A6D">
        <w:rPr>
          <w:rFonts w:cs="Arial"/>
        </w:rPr>
        <w:t>) in mora biti označen z osnovnimi podatki o vzorcu (najmanj oznaka vzorca, datum in lokacija). Ti vzorci se bodo skladiščili na lokaciji vzorčenja. Skupni povprečni vzorec iz vseh posameznih transportnih enot po posameznem naročilu bo izvajalec pripravil v večji vreči na lokaciji vzorčenja, v količini cca od 25 do 30 kg žita, in le-tega označil s podatki o oznaki naročila.</w:t>
      </w:r>
    </w:p>
    <w:p w14:paraId="18D6B86B" w14:textId="77777777" w:rsidR="00740E8A" w:rsidRDefault="00740E8A" w:rsidP="00740E8A">
      <w:pPr>
        <w:tabs>
          <w:tab w:val="left" w:pos="284"/>
        </w:tabs>
        <w:jc w:val="both"/>
        <w:rPr>
          <w:rFonts w:cs="Arial"/>
        </w:rPr>
      </w:pPr>
    </w:p>
    <w:p w14:paraId="006D940D" w14:textId="77777777" w:rsidR="00740E8A" w:rsidRPr="00A34A6D" w:rsidRDefault="00740E8A" w:rsidP="00740E8A">
      <w:pPr>
        <w:tabs>
          <w:tab w:val="left" w:pos="284"/>
        </w:tabs>
        <w:jc w:val="both"/>
        <w:rPr>
          <w:rFonts w:cs="Arial"/>
        </w:rPr>
      </w:pPr>
      <w:r w:rsidRPr="00A34A6D">
        <w:rPr>
          <w:rFonts w:cs="Arial"/>
        </w:rPr>
        <w:t>Organoleptični pregled žita in analize žit bo izvajal za vsako posamezno prevozno sredstvo. Organoleptični pregled bo izvajalec izvedel po površini žita na prevoznem sredstvu in tudi za vsak odvzet vzorec. Preveril bo morebitno prisotnost neželenih večjih nečistoč, tujih snovi ali predmetov, vidnih poškodb ali bolezenskih znakov žita ter prisotnost tujega vonja. Analiza odvzetih vzorcev mora vsebovati naslednje parametre: prisotnost okužbe z žitnimi škodljivci, vsebnost vlage, primesi, beljakovin, določitev hektolitrske mase in števila padanja ter analiza prisotnosti toksinov DON oz. aflatoksinov. Ustrezne preskusne metode so navedene v spodnji tabeli:</w:t>
      </w:r>
    </w:p>
    <w:p w14:paraId="06D56C86" w14:textId="77777777" w:rsidR="00740E8A" w:rsidRPr="00A34A6D" w:rsidRDefault="00740E8A" w:rsidP="00740E8A">
      <w:pPr>
        <w:tabs>
          <w:tab w:val="left" w:pos="0"/>
        </w:tabs>
        <w:jc w:val="both"/>
        <w:rPr>
          <w:rFonts w:cs="Arial"/>
        </w:rPr>
      </w:pPr>
    </w:p>
    <w:tbl>
      <w:tblPr>
        <w:tblW w:w="855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395"/>
        <w:gridCol w:w="2552"/>
        <w:gridCol w:w="3603"/>
      </w:tblGrid>
      <w:tr w:rsidR="00740E8A" w:rsidRPr="00A34A6D" w14:paraId="26DBAA0F" w14:textId="77777777" w:rsidTr="00197922">
        <w:trPr>
          <w:trHeight w:val="341"/>
          <w:jc w:val="center"/>
        </w:trPr>
        <w:tc>
          <w:tcPr>
            <w:tcW w:w="2395" w:type="dxa"/>
            <w:tcBorders>
              <w:top w:val="single" w:sz="12" w:space="0" w:color="auto"/>
              <w:bottom w:val="single" w:sz="12" w:space="0" w:color="auto"/>
            </w:tcBorders>
          </w:tcPr>
          <w:p w14:paraId="44B11431" w14:textId="77777777" w:rsidR="00740E8A" w:rsidRPr="00A34A6D" w:rsidRDefault="00740E8A" w:rsidP="00197922">
            <w:pPr>
              <w:spacing w:before="40" w:after="40"/>
              <w:ind w:left="-359" w:firstLine="359"/>
              <w:jc w:val="both"/>
              <w:rPr>
                <w:rFonts w:cs="Arial"/>
                <w:b/>
              </w:rPr>
            </w:pPr>
            <w:r w:rsidRPr="00A34A6D">
              <w:rPr>
                <w:rFonts w:cs="Arial"/>
                <w:b/>
              </w:rPr>
              <w:t>Parameter</w:t>
            </w:r>
          </w:p>
        </w:tc>
        <w:tc>
          <w:tcPr>
            <w:tcW w:w="2552" w:type="dxa"/>
            <w:tcBorders>
              <w:top w:val="single" w:sz="12" w:space="0" w:color="auto"/>
              <w:bottom w:val="single" w:sz="12" w:space="0" w:color="auto"/>
            </w:tcBorders>
          </w:tcPr>
          <w:p w14:paraId="58607407" w14:textId="77777777" w:rsidR="00740E8A" w:rsidRPr="00A34A6D" w:rsidRDefault="00740E8A" w:rsidP="00197922">
            <w:pPr>
              <w:spacing w:before="40" w:after="40"/>
              <w:jc w:val="both"/>
              <w:rPr>
                <w:rFonts w:cs="Arial"/>
                <w:b/>
              </w:rPr>
            </w:pPr>
            <w:r w:rsidRPr="00A34A6D">
              <w:rPr>
                <w:rFonts w:cs="Arial"/>
                <w:b/>
              </w:rPr>
              <w:t>Enota</w:t>
            </w:r>
          </w:p>
        </w:tc>
        <w:tc>
          <w:tcPr>
            <w:tcW w:w="3603" w:type="dxa"/>
            <w:tcBorders>
              <w:top w:val="single" w:sz="12" w:space="0" w:color="auto"/>
              <w:bottom w:val="single" w:sz="12" w:space="0" w:color="auto"/>
            </w:tcBorders>
          </w:tcPr>
          <w:p w14:paraId="075018FF" w14:textId="77777777" w:rsidR="00740E8A" w:rsidRPr="00A34A6D" w:rsidRDefault="00740E8A" w:rsidP="00197922">
            <w:pPr>
              <w:spacing w:before="40" w:after="40"/>
              <w:jc w:val="both"/>
              <w:rPr>
                <w:rFonts w:cs="Arial"/>
                <w:b/>
              </w:rPr>
            </w:pPr>
            <w:r w:rsidRPr="00A34A6D">
              <w:rPr>
                <w:rFonts w:cs="Arial"/>
                <w:b/>
              </w:rPr>
              <w:t>Preskusna metoda</w:t>
            </w:r>
          </w:p>
        </w:tc>
      </w:tr>
      <w:tr w:rsidR="00740E8A" w:rsidRPr="00A34A6D" w14:paraId="28CC09F0" w14:textId="77777777" w:rsidTr="00197922">
        <w:trPr>
          <w:trHeight w:val="494"/>
          <w:jc w:val="center"/>
        </w:trPr>
        <w:tc>
          <w:tcPr>
            <w:tcW w:w="2395" w:type="dxa"/>
            <w:tcBorders>
              <w:top w:val="nil"/>
            </w:tcBorders>
          </w:tcPr>
          <w:p w14:paraId="5417B67F" w14:textId="77777777" w:rsidR="00740E8A" w:rsidRPr="00A34A6D" w:rsidRDefault="00740E8A" w:rsidP="00197922">
            <w:pPr>
              <w:spacing w:before="40" w:after="40"/>
              <w:ind w:left="-359" w:firstLine="359"/>
              <w:jc w:val="both"/>
              <w:rPr>
                <w:rFonts w:cs="Arial"/>
              </w:rPr>
            </w:pPr>
            <w:r w:rsidRPr="00A34A6D">
              <w:rPr>
                <w:rFonts w:cs="Arial"/>
              </w:rPr>
              <w:t>Vlaga</w:t>
            </w:r>
          </w:p>
        </w:tc>
        <w:tc>
          <w:tcPr>
            <w:tcW w:w="2552" w:type="dxa"/>
            <w:tcBorders>
              <w:top w:val="nil"/>
            </w:tcBorders>
          </w:tcPr>
          <w:p w14:paraId="2CC1170E" w14:textId="77777777" w:rsidR="00740E8A" w:rsidRPr="00A34A6D" w:rsidRDefault="00740E8A" w:rsidP="00197922">
            <w:pPr>
              <w:spacing w:before="40" w:after="40"/>
              <w:jc w:val="both"/>
              <w:rPr>
                <w:rFonts w:cs="Arial"/>
              </w:rPr>
            </w:pPr>
            <w:r w:rsidRPr="00A34A6D">
              <w:rPr>
                <w:rFonts w:cs="Arial"/>
              </w:rPr>
              <w:t xml:space="preserve">% </w:t>
            </w:r>
          </w:p>
        </w:tc>
        <w:tc>
          <w:tcPr>
            <w:tcW w:w="3603" w:type="dxa"/>
            <w:tcBorders>
              <w:top w:val="nil"/>
            </w:tcBorders>
          </w:tcPr>
          <w:p w14:paraId="069E43AA" w14:textId="77777777" w:rsidR="00740E8A" w:rsidRPr="00A34A6D" w:rsidRDefault="00740E8A" w:rsidP="00197922">
            <w:pPr>
              <w:spacing w:before="40" w:after="40"/>
              <w:jc w:val="both"/>
              <w:rPr>
                <w:rFonts w:cs="Arial"/>
              </w:rPr>
            </w:pPr>
            <w:r w:rsidRPr="00A34A6D">
              <w:rPr>
                <w:rFonts w:cs="Arial"/>
              </w:rPr>
              <w:t>SIST ISO 712 ali</w:t>
            </w:r>
          </w:p>
          <w:p w14:paraId="0096807E" w14:textId="77777777" w:rsidR="00740E8A" w:rsidRPr="00A34A6D" w:rsidRDefault="00740E8A" w:rsidP="00197922">
            <w:pPr>
              <w:spacing w:before="40" w:after="40"/>
              <w:jc w:val="both"/>
              <w:rPr>
                <w:rFonts w:cs="Arial"/>
              </w:rPr>
            </w:pPr>
            <w:r w:rsidRPr="00A34A6D">
              <w:rPr>
                <w:rFonts w:cs="Arial"/>
              </w:rPr>
              <w:t>hitra val. metoda</w:t>
            </w:r>
          </w:p>
        </w:tc>
      </w:tr>
      <w:tr w:rsidR="00740E8A" w:rsidRPr="00A34A6D" w14:paraId="09D66D84" w14:textId="77777777" w:rsidTr="00197922">
        <w:trPr>
          <w:trHeight w:val="494"/>
          <w:jc w:val="center"/>
        </w:trPr>
        <w:tc>
          <w:tcPr>
            <w:tcW w:w="2395" w:type="dxa"/>
            <w:tcBorders>
              <w:top w:val="nil"/>
            </w:tcBorders>
          </w:tcPr>
          <w:p w14:paraId="36A5FD74" w14:textId="77777777" w:rsidR="00740E8A" w:rsidRPr="00A34A6D" w:rsidRDefault="00740E8A" w:rsidP="00197922">
            <w:pPr>
              <w:spacing w:before="40" w:after="40"/>
              <w:ind w:left="-359" w:firstLine="359"/>
              <w:jc w:val="both"/>
              <w:rPr>
                <w:rFonts w:cs="Arial"/>
              </w:rPr>
            </w:pPr>
            <w:r w:rsidRPr="00A34A6D">
              <w:rPr>
                <w:rFonts w:cs="Arial"/>
              </w:rPr>
              <w:t>Skupne primesi</w:t>
            </w:r>
          </w:p>
        </w:tc>
        <w:tc>
          <w:tcPr>
            <w:tcW w:w="2552" w:type="dxa"/>
            <w:tcBorders>
              <w:top w:val="nil"/>
            </w:tcBorders>
          </w:tcPr>
          <w:p w14:paraId="18F91223" w14:textId="77777777" w:rsidR="00740E8A" w:rsidRPr="00A34A6D" w:rsidRDefault="00740E8A" w:rsidP="00197922">
            <w:pPr>
              <w:spacing w:before="40" w:after="40"/>
              <w:jc w:val="both"/>
              <w:rPr>
                <w:rFonts w:cs="Arial"/>
              </w:rPr>
            </w:pPr>
            <w:r w:rsidRPr="00A34A6D">
              <w:rPr>
                <w:rFonts w:cs="Arial"/>
              </w:rPr>
              <w:t xml:space="preserve">% </w:t>
            </w:r>
          </w:p>
        </w:tc>
        <w:tc>
          <w:tcPr>
            <w:tcW w:w="3603" w:type="dxa"/>
            <w:tcBorders>
              <w:top w:val="nil"/>
            </w:tcBorders>
          </w:tcPr>
          <w:p w14:paraId="26399358" w14:textId="77777777" w:rsidR="00740E8A" w:rsidRPr="00A34A6D" w:rsidRDefault="00740E8A" w:rsidP="00197922">
            <w:pPr>
              <w:spacing w:before="40" w:after="40"/>
              <w:jc w:val="both"/>
              <w:rPr>
                <w:rFonts w:cs="Arial"/>
              </w:rPr>
            </w:pPr>
            <w:r w:rsidRPr="00A34A6D">
              <w:rPr>
                <w:rFonts w:cs="Arial"/>
              </w:rPr>
              <w:t xml:space="preserve">Metode vzorčenja ter fizikalno-kemijske analize žit </w:t>
            </w:r>
            <w:proofErr w:type="spellStart"/>
            <w:r w:rsidRPr="00A34A6D">
              <w:rPr>
                <w:rFonts w:cs="Arial"/>
              </w:rPr>
              <w:t>Ur.l</w:t>
            </w:r>
            <w:proofErr w:type="spellEnd"/>
            <w:r w:rsidRPr="00A34A6D">
              <w:rPr>
                <w:rFonts w:cs="Arial"/>
              </w:rPr>
              <w:t xml:space="preserve">. RS št. 84/2003 </w:t>
            </w:r>
          </w:p>
        </w:tc>
      </w:tr>
      <w:tr w:rsidR="00740E8A" w:rsidRPr="00A34A6D" w14:paraId="414B610E" w14:textId="77777777" w:rsidTr="00197922">
        <w:trPr>
          <w:trHeight w:val="341"/>
          <w:jc w:val="center"/>
        </w:trPr>
        <w:tc>
          <w:tcPr>
            <w:tcW w:w="2395" w:type="dxa"/>
          </w:tcPr>
          <w:p w14:paraId="02340C91" w14:textId="77777777" w:rsidR="00740E8A" w:rsidRPr="00A34A6D" w:rsidRDefault="00740E8A" w:rsidP="00197922">
            <w:pPr>
              <w:spacing w:before="40" w:after="40"/>
              <w:ind w:left="-359" w:firstLine="359"/>
              <w:jc w:val="both"/>
              <w:rPr>
                <w:rFonts w:cs="Arial"/>
              </w:rPr>
            </w:pPr>
            <w:r w:rsidRPr="00A34A6D">
              <w:rPr>
                <w:rFonts w:cs="Arial"/>
              </w:rPr>
              <w:t>Hektolitrska masa</w:t>
            </w:r>
          </w:p>
        </w:tc>
        <w:tc>
          <w:tcPr>
            <w:tcW w:w="2552" w:type="dxa"/>
          </w:tcPr>
          <w:p w14:paraId="21D2BF37" w14:textId="77777777" w:rsidR="00740E8A" w:rsidRPr="00A34A6D" w:rsidRDefault="00740E8A" w:rsidP="00197922">
            <w:pPr>
              <w:spacing w:before="40" w:after="40"/>
              <w:jc w:val="both"/>
              <w:rPr>
                <w:rFonts w:cs="Arial"/>
              </w:rPr>
            </w:pPr>
            <w:r w:rsidRPr="00A34A6D">
              <w:rPr>
                <w:rFonts w:cs="Arial"/>
              </w:rPr>
              <w:t>kg/hl</w:t>
            </w:r>
          </w:p>
        </w:tc>
        <w:tc>
          <w:tcPr>
            <w:tcW w:w="3603" w:type="dxa"/>
          </w:tcPr>
          <w:p w14:paraId="2CFE5EBA" w14:textId="77777777" w:rsidR="00740E8A" w:rsidRPr="00A34A6D" w:rsidRDefault="00740E8A" w:rsidP="00197922">
            <w:pPr>
              <w:spacing w:before="40" w:after="40"/>
              <w:jc w:val="both"/>
              <w:rPr>
                <w:rFonts w:cs="Arial"/>
              </w:rPr>
            </w:pPr>
            <w:r w:rsidRPr="00A34A6D">
              <w:rPr>
                <w:rFonts w:cs="Arial"/>
              </w:rPr>
              <w:t>SIST ISO 7971-2 ali</w:t>
            </w:r>
          </w:p>
          <w:p w14:paraId="3584C376" w14:textId="77777777" w:rsidR="00740E8A" w:rsidRPr="00A34A6D" w:rsidRDefault="00740E8A" w:rsidP="00197922">
            <w:pPr>
              <w:spacing w:before="40" w:after="40"/>
              <w:jc w:val="both"/>
              <w:rPr>
                <w:rFonts w:cs="Arial"/>
              </w:rPr>
            </w:pPr>
            <w:r w:rsidRPr="00A34A6D">
              <w:rPr>
                <w:rFonts w:cs="Arial"/>
              </w:rPr>
              <w:t>hitra val. metoda</w:t>
            </w:r>
          </w:p>
        </w:tc>
      </w:tr>
      <w:tr w:rsidR="00740E8A" w:rsidRPr="00A34A6D" w14:paraId="43A8EFA1" w14:textId="77777777" w:rsidTr="00197922">
        <w:trPr>
          <w:trHeight w:val="326"/>
          <w:jc w:val="center"/>
        </w:trPr>
        <w:tc>
          <w:tcPr>
            <w:tcW w:w="2395" w:type="dxa"/>
          </w:tcPr>
          <w:p w14:paraId="03D7321A" w14:textId="77777777" w:rsidR="00740E8A" w:rsidRPr="00A34A6D" w:rsidRDefault="00740E8A" w:rsidP="00197922">
            <w:pPr>
              <w:spacing w:before="40" w:after="40"/>
              <w:ind w:left="-359" w:firstLine="359"/>
              <w:jc w:val="both"/>
              <w:rPr>
                <w:rFonts w:cs="Arial"/>
              </w:rPr>
            </w:pPr>
            <w:r w:rsidRPr="00A34A6D">
              <w:rPr>
                <w:rFonts w:cs="Arial"/>
              </w:rPr>
              <w:t>Število padanja</w:t>
            </w:r>
          </w:p>
        </w:tc>
        <w:tc>
          <w:tcPr>
            <w:tcW w:w="2552" w:type="dxa"/>
          </w:tcPr>
          <w:p w14:paraId="71A9C504" w14:textId="77777777" w:rsidR="00740E8A" w:rsidRPr="00A34A6D" w:rsidRDefault="00740E8A" w:rsidP="00197922">
            <w:pPr>
              <w:spacing w:before="40" w:after="40"/>
              <w:jc w:val="both"/>
              <w:rPr>
                <w:rFonts w:cs="Arial"/>
              </w:rPr>
            </w:pPr>
            <w:r w:rsidRPr="00A34A6D">
              <w:rPr>
                <w:rFonts w:cs="Arial"/>
              </w:rPr>
              <w:t>s</w:t>
            </w:r>
          </w:p>
        </w:tc>
        <w:tc>
          <w:tcPr>
            <w:tcW w:w="3603" w:type="dxa"/>
          </w:tcPr>
          <w:p w14:paraId="18F825CA" w14:textId="77777777" w:rsidR="00740E8A" w:rsidRPr="00A34A6D" w:rsidRDefault="00740E8A" w:rsidP="00197922">
            <w:pPr>
              <w:spacing w:before="40" w:after="40"/>
              <w:jc w:val="both"/>
              <w:rPr>
                <w:rFonts w:cs="Arial"/>
              </w:rPr>
            </w:pPr>
            <w:r w:rsidRPr="00A34A6D">
              <w:rPr>
                <w:rFonts w:cs="Arial"/>
              </w:rPr>
              <w:t>SIST ISO 3093 ali</w:t>
            </w:r>
          </w:p>
          <w:p w14:paraId="02CE6943" w14:textId="77777777" w:rsidR="00740E8A" w:rsidRPr="00A34A6D" w:rsidRDefault="00740E8A" w:rsidP="00197922">
            <w:pPr>
              <w:spacing w:before="40" w:after="40"/>
              <w:jc w:val="both"/>
              <w:rPr>
                <w:rFonts w:cs="Arial"/>
              </w:rPr>
            </w:pPr>
            <w:r w:rsidRPr="00A34A6D">
              <w:rPr>
                <w:rFonts w:cs="Arial"/>
              </w:rPr>
              <w:t>hitra val. metoda</w:t>
            </w:r>
          </w:p>
        </w:tc>
      </w:tr>
      <w:tr w:rsidR="00740E8A" w:rsidRPr="00A34A6D" w14:paraId="13284BBF" w14:textId="77777777" w:rsidTr="00197922">
        <w:trPr>
          <w:trHeight w:val="341"/>
          <w:jc w:val="center"/>
        </w:trPr>
        <w:tc>
          <w:tcPr>
            <w:tcW w:w="2395" w:type="dxa"/>
            <w:tcBorders>
              <w:bottom w:val="nil"/>
            </w:tcBorders>
          </w:tcPr>
          <w:p w14:paraId="42FDC77C" w14:textId="77777777" w:rsidR="00740E8A" w:rsidRPr="00A34A6D" w:rsidRDefault="00740E8A" w:rsidP="00197922">
            <w:pPr>
              <w:spacing w:before="40" w:after="40"/>
              <w:ind w:left="-359" w:firstLine="359"/>
              <w:jc w:val="both"/>
              <w:rPr>
                <w:rFonts w:cs="Arial"/>
              </w:rPr>
            </w:pPr>
            <w:r w:rsidRPr="00A34A6D">
              <w:rPr>
                <w:rFonts w:cs="Arial"/>
              </w:rPr>
              <w:t>Vsebnost beljakovin</w:t>
            </w:r>
          </w:p>
        </w:tc>
        <w:tc>
          <w:tcPr>
            <w:tcW w:w="2552" w:type="dxa"/>
            <w:tcBorders>
              <w:bottom w:val="nil"/>
            </w:tcBorders>
          </w:tcPr>
          <w:p w14:paraId="1CDAC248" w14:textId="77777777" w:rsidR="00740E8A" w:rsidRPr="00A34A6D" w:rsidRDefault="00740E8A" w:rsidP="00197922">
            <w:pPr>
              <w:spacing w:before="40" w:after="40"/>
              <w:jc w:val="both"/>
              <w:rPr>
                <w:rFonts w:cs="Arial"/>
              </w:rPr>
            </w:pPr>
            <w:r w:rsidRPr="00A34A6D">
              <w:rPr>
                <w:rFonts w:cs="Arial"/>
              </w:rPr>
              <w:t>% (m/m)</w:t>
            </w:r>
          </w:p>
        </w:tc>
        <w:tc>
          <w:tcPr>
            <w:tcW w:w="3603" w:type="dxa"/>
            <w:tcBorders>
              <w:bottom w:val="nil"/>
            </w:tcBorders>
          </w:tcPr>
          <w:p w14:paraId="0F5BFCA8" w14:textId="77777777" w:rsidR="00740E8A" w:rsidRPr="00A34A6D" w:rsidRDefault="00740E8A" w:rsidP="00197922">
            <w:pPr>
              <w:spacing w:before="40" w:after="40"/>
              <w:jc w:val="both"/>
              <w:rPr>
                <w:rFonts w:cs="Arial"/>
              </w:rPr>
            </w:pPr>
            <w:r w:rsidRPr="00A34A6D">
              <w:rPr>
                <w:rFonts w:cs="Arial"/>
              </w:rPr>
              <w:t>SIST ISO 1871 ali</w:t>
            </w:r>
          </w:p>
          <w:p w14:paraId="56F86ADC" w14:textId="77777777" w:rsidR="00740E8A" w:rsidRPr="00A34A6D" w:rsidRDefault="00740E8A" w:rsidP="00197922">
            <w:pPr>
              <w:spacing w:before="40" w:after="40"/>
              <w:jc w:val="both"/>
              <w:rPr>
                <w:rFonts w:cs="Arial"/>
              </w:rPr>
            </w:pPr>
            <w:r w:rsidRPr="00A34A6D">
              <w:rPr>
                <w:rFonts w:cs="Arial"/>
              </w:rPr>
              <w:t>hitra val. metoda</w:t>
            </w:r>
          </w:p>
        </w:tc>
      </w:tr>
      <w:tr w:rsidR="00740E8A" w:rsidRPr="00A34A6D" w14:paraId="6600BD8A" w14:textId="77777777" w:rsidTr="00197922">
        <w:trPr>
          <w:trHeight w:val="620"/>
          <w:jc w:val="center"/>
        </w:trPr>
        <w:tc>
          <w:tcPr>
            <w:tcW w:w="2395" w:type="dxa"/>
          </w:tcPr>
          <w:p w14:paraId="0BEE9F5A" w14:textId="77777777" w:rsidR="00740E8A" w:rsidRPr="00A34A6D" w:rsidRDefault="00740E8A" w:rsidP="00197922">
            <w:pPr>
              <w:spacing w:before="40" w:after="40"/>
              <w:jc w:val="both"/>
              <w:rPr>
                <w:rFonts w:cs="Arial"/>
              </w:rPr>
            </w:pPr>
            <w:r w:rsidRPr="00A34A6D">
              <w:rPr>
                <w:rFonts w:cs="Arial"/>
              </w:rPr>
              <w:t>Vsebnost toksinov DON oz. aflatoksinov</w:t>
            </w:r>
          </w:p>
        </w:tc>
        <w:tc>
          <w:tcPr>
            <w:tcW w:w="2552" w:type="dxa"/>
          </w:tcPr>
          <w:p w14:paraId="5C6405AD" w14:textId="77777777" w:rsidR="00740E8A" w:rsidRPr="00A34A6D" w:rsidRDefault="00740E8A" w:rsidP="00197922">
            <w:pPr>
              <w:spacing w:before="40" w:after="40"/>
              <w:jc w:val="both"/>
              <w:rPr>
                <w:rFonts w:cs="Arial"/>
              </w:rPr>
            </w:pPr>
            <w:r w:rsidRPr="00A34A6D">
              <w:rPr>
                <w:rFonts w:cs="Arial"/>
              </w:rPr>
              <w:t xml:space="preserve">mg/kg oz. </w:t>
            </w:r>
            <w:proofErr w:type="spellStart"/>
            <w:r w:rsidRPr="00A34A6D">
              <w:rPr>
                <w:rFonts w:cs="Arial"/>
              </w:rPr>
              <w:t>ppm</w:t>
            </w:r>
            <w:proofErr w:type="spellEnd"/>
          </w:p>
        </w:tc>
        <w:tc>
          <w:tcPr>
            <w:tcW w:w="3603" w:type="dxa"/>
          </w:tcPr>
          <w:p w14:paraId="043AB0B7" w14:textId="77777777" w:rsidR="00740E8A" w:rsidRPr="00A34A6D" w:rsidRDefault="00740E8A" w:rsidP="00197922">
            <w:pPr>
              <w:spacing w:before="40" w:after="40"/>
              <w:jc w:val="both"/>
              <w:rPr>
                <w:rFonts w:cs="Arial"/>
              </w:rPr>
            </w:pPr>
            <w:r w:rsidRPr="00A34A6D">
              <w:rPr>
                <w:rFonts w:cs="Arial"/>
              </w:rPr>
              <w:t>EN ISO 16050 ali</w:t>
            </w:r>
          </w:p>
          <w:p w14:paraId="5A9A216A" w14:textId="77777777" w:rsidR="00740E8A" w:rsidRPr="00A34A6D" w:rsidRDefault="00740E8A" w:rsidP="00197922">
            <w:pPr>
              <w:spacing w:before="40" w:after="40"/>
              <w:jc w:val="both"/>
              <w:rPr>
                <w:rFonts w:cs="Arial"/>
              </w:rPr>
            </w:pPr>
            <w:r w:rsidRPr="00A34A6D">
              <w:rPr>
                <w:rFonts w:cs="Arial"/>
              </w:rPr>
              <w:t>hitra val. metoda</w:t>
            </w:r>
          </w:p>
        </w:tc>
      </w:tr>
      <w:tr w:rsidR="00740E8A" w:rsidRPr="00A34A6D" w14:paraId="544D8C05" w14:textId="77777777" w:rsidTr="00197922">
        <w:trPr>
          <w:trHeight w:val="341"/>
          <w:jc w:val="center"/>
        </w:trPr>
        <w:tc>
          <w:tcPr>
            <w:tcW w:w="2395" w:type="dxa"/>
          </w:tcPr>
          <w:p w14:paraId="457455C3" w14:textId="77777777" w:rsidR="00740E8A" w:rsidRPr="00A34A6D" w:rsidRDefault="00740E8A" w:rsidP="00197922">
            <w:pPr>
              <w:spacing w:before="40" w:after="40"/>
              <w:ind w:left="-359" w:firstLine="359"/>
              <w:jc w:val="both"/>
              <w:rPr>
                <w:rFonts w:cs="Arial"/>
                <w:color w:val="000000"/>
                <w:lang w:val="en-US"/>
              </w:rPr>
            </w:pPr>
            <w:proofErr w:type="spellStart"/>
            <w:r w:rsidRPr="00A34A6D">
              <w:rPr>
                <w:rFonts w:cs="Arial"/>
                <w:color w:val="000000"/>
                <w:lang w:val="en-US"/>
              </w:rPr>
              <w:t>Organoleptika</w:t>
            </w:r>
            <w:proofErr w:type="spellEnd"/>
          </w:p>
        </w:tc>
        <w:tc>
          <w:tcPr>
            <w:tcW w:w="2552" w:type="dxa"/>
          </w:tcPr>
          <w:p w14:paraId="1B0AF2A2" w14:textId="77777777" w:rsidR="00740E8A" w:rsidRPr="00A34A6D" w:rsidRDefault="00740E8A" w:rsidP="00197922">
            <w:pPr>
              <w:spacing w:before="40" w:after="40"/>
              <w:jc w:val="both"/>
              <w:rPr>
                <w:rFonts w:cs="Arial"/>
              </w:rPr>
            </w:pPr>
            <w:r w:rsidRPr="00A34A6D">
              <w:rPr>
                <w:rFonts w:cs="Arial"/>
              </w:rPr>
              <w:t>--</w:t>
            </w:r>
          </w:p>
        </w:tc>
        <w:tc>
          <w:tcPr>
            <w:tcW w:w="3603" w:type="dxa"/>
          </w:tcPr>
          <w:p w14:paraId="0E0AEDB2" w14:textId="77777777" w:rsidR="00740E8A" w:rsidRPr="00A34A6D" w:rsidRDefault="00740E8A" w:rsidP="00197922">
            <w:pPr>
              <w:spacing w:before="40" w:after="40"/>
              <w:jc w:val="both"/>
              <w:rPr>
                <w:rFonts w:cs="Arial"/>
              </w:rPr>
            </w:pPr>
            <w:r w:rsidRPr="00A34A6D">
              <w:rPr>
                <w:rFonts w:cs="Arial"/>
              </w:rPr>
              <w:t xml:space="preserve">Metode vzorčenja ter fizikalno-kemijske analize žit </w:t>
            </w:r>
            <w:proofErr w:type="spellStart"/>
            <w:r w:rsidRPr="00A34A6D">
              <w:rPr>
                <w:rFonts w:cs="Arial"/>
              </w:rPr>
              <w:t>Ur.l</w:t>
            </w:r>
            <w:proofErr w:type="spellEnd"/>
            <w:r w:rsidRPr="00A34A6D">
              <w:rPr>
                <w:rFonts w:cs="Arial"/>
              </w:rPr>
              <w:t>. RS št. 84/2003</w:t>
            </w:r>
          </w:p>
        </w:tc>
      </w:tr>
      <w:tr w:rsidR="00740E8A" w:rsidRPr="00A34A6D" w14:paraId="3C25B213" w14:textId="77777777" w:rsidTr="00197922">
        <w:trPr>
          <w:trHeight w:val="326"/>
          <w:jc w:val="center"/>
        </w:trPr>
        <w:tc>
          <w:tcPr>
            <w:tcW w:w="2395" w:type="dxa"/>
          </w:tcPr>
          <w:p w14:paraId="3E018B29" w14:textId="77777777" w:rsidR="00740E8A" w:rsidRPr="00A34A6D" w:rsidRDefault="00740E8A" w:rsidP="00197922">
            <w:pPr>
              <w:spacing w:before="40" w:after="40"/>
              <w:ind w:left="-359" w:firstLine="359"/>
              <w:jc w:val="both"/>
              <w:rPr>
                <w:rFonts w:cs="Arial"/>
                <w:color w:val="000000"/>
                <w:lang w:val="en-US"/>
              </w:rPr>
            </w:pPr>
            <w:proofErr w:type="spellStart"/>
            <w:r w:rsidRPr="00A34A6D">
              <w:rPr>
                <w:rFonts w:cs="Arial"/>
                <w:color w:val="000000"/>
                <w:lang w:val="en-US"/>
              </w:rPr>
              <w:t>Okužba</w:t>
            </w:r>
            <w:proofErr w:type="spellEnd"/>
            <w:r w:rsidRPr="00A34A6D">
              <w:rPr>
                <w:rFonts w:cs="Arial"/>
                <w:color w:val="000000"/>
                <w:lang w:val="en-US"/>
              </w:rPr>
              <w:t xml:space="preserve"> </w:t>
            </w:r>
            <w:proofErr w:type="spellStart"/>
            <w:r w:rsidRPr="00A34A6D">
              <w:rPr>
                <w:rFonts w:cs="Arial"/>
                <w:color w:val="000000"/>
                <w:lang w:val="en-US"/>
              </w:rPr>
              <w:t>pšenice</w:t>
            </w:r>
            <w:proofErr w:type="spellEnd"/>
          </w:p>
        </w:tc>
        <w:tc>
          <w:tcPr>
            <w:tcW w:w="2552" w:type="dxa"/>
          </w:tcPr>
          <w:p w14:paraId="5C447A96" w14:textId="77777777" w:rsidR="00740E8A" w:rsidRPr="00A34A6D" w:rsidRDefault="00740E8A" w:rsidP="00197922">
            <w:pPr>
              <w:spacing w:before="40" w:after="40"/>
              <w:jc w:val="both"/>
              <w:rPr>
                <w:rFonts w:cs="Arial"/>
              </w:rPr>
            </w:pPr>
            <w:r w:rsidRPr="00A34A6D">
              <w:rPr>
                <w:rFonts w:cs="Arial"/>
              </w:rPr>
              <w:t>Število</w:t>
            </w:r>
            <w:r>
              <w:rPr>
                <w:rFonts w:cs="Arial"/>
              </w:rPr>
              <w:t xml:space="preserve"> in vrsta</w:t>
            </w:r>
          </w:p>
        </w:tc>
        <w:tc>
          <w:tcPr>
            <w:tcW w:w="3603" w:type="dxa"/>
          </w:tcPr>
          <w:p w14:paraId="4A1FAC66" w14:textId="77777777" w:rsidR="00740E8A" w:rsidRPr="00A34A6D" w:rsidRDefault="00740E8A" w:rsidP="00197922">
            <w:pPr>
              <w:spacing w:before="40" w:after="40"/>
              <w:jc w:val="both"/>
              <w:rPr>
                <w:rFonts w:cs="Arial"/>
              </w:rPr>
            </w:pPr>
            <w:r w:rsidRPr="00A34A6D">
              <w:rPr>
                <w:rFonts w:cs="Arial"/>
              </w:rPr>
              <w:t xml:space="preserve">Metode vzorčenja ter fizikalno-kemijske analize žit </w:t>
            </w:r>
            <w:proofErr w:type="spellStart"/>
            <w:r w:rsidRPr="00A34A6D">
              <w:rPr>
                <w:rFonts w:cs="Arial"/>
              </w:rPr>
              <w:t>Ur.l</w:t>
            </w:r>
            <w:proofErr w:type="spellEnd"/>
            <w:r w:rsidRPr="00A34A6D">
              <w:rPr>
                <w:rFonts w:cs="Arial"/>
              </w:rPr>
              <w:t>. RS št. 84/2003</w:t>
            </w:r>
          </w:p>
        </w:tc>
      </w:tr>
    </w:tbl>
    <w:p w14:paraId="0D2D67C2" w14:textId="77777777" w:rsidR="00740E8A" w:rsidRPr="00A34A6D" w:rsidRDefault="00740E8A" w:rsidP="00740E8A">
      <w:pPr>
        <w:jc w:val="both"/>
        <w:rPr>
          <w:rFonts w:cs="Arial"/>
        </w:rPr>
      </w:pPr>
    </w:p>
    <w:p w14:paraId="21F243B0" w14:textId="77777777" w:rsidR="00740E8A" w:rsidRPr="00A34A6D" w:rsidRDefault="00740E8A" w:rsidP="00740E8A">
      <w:pPr>
        <w:jc w:val="both"/>
        <w:rPr>
          <w:rFonts w:cs="Arial"/>
        </w:rPr>
      </w:pPr>
      <w:r w:rsidRPr="00A34A6D">
        <w:rPr>
          <w:rFonts w:cs="Arial"/>
        </w:rPr>
        <w:t>Čas izvedbe kontrole kakovosti žita za posamezno prevozno sredstvo mora v običajnih okoliščinah znašati manj kot 45 minut. Po tem času mora izvajalec potrditi ali zavrniti ustreznost žita.</w:t>
      </w:r>
    </w:p>
    <w:p w14:paraId="661B71FB" w14:textId="77777777" w:rsidR="00740E8A" w:rsidRPr="00A34A6D" w:rsidRDefault="00740E8A" w:rsidP="00740E8A">
      <w:pPr>
        <w:jc w:val="both"/>
        <w:rPr>
          <w:rFonts w:cs="Arial"/>
        </w:rPr>
      </w:pPr>
    </w:p>
    <w:p w14:paraId="45F0891E" w14:textId="77777777" w:rsidR="00740E8A" w:rsidRDefault="00740E8A" w:rsidP="00740E8A">
      <w:pPr>
        <w:jc w:val="both"/>
        <w:rPr>
          <w:rFonts w:cs="Arial"/>
        </w:rPr>
      </w:pPr>
      <w:r w:rsidRPr="00A34A6D">
        <w:rPr>
          <w:rFonts w:cs="Arial"/>
        </w:rPr>
        <w:t>Izvajalec mora razpolagati z najmanj 4 kompleti ustrezne opreme za vzorčenje in izvajanje analiz. Za točnost analiznih izvidov in kalibracijo aparatur je odgovoren izvajalec. Ustrezne prostore in pogoje za izvedbo kontrole in analiz bo zagotovil naročnik.</w:t>
      </w:r>
    </w:p>
    <w:p w14:paraId="37C9230F" w14:textId="77777777" w:rsidR="00740E8A" w:rsidRDefault="00740E8A" w:rsidP="00740E8A">
      <w:pPr>
        <w:jc w:val="both"/>
        <w:rPr>
          <w:rFonts w:cs="Arial"/>
        </w:rPr>
      </w:pPr>
    </w:p>
    <w:p w14:paraId="7C35D755" w14:textId="6156652E" w:rsidR="00740E8A" w:rsidRPr="00A34A6D" w:rsidRDefault="00740E8A" w:rsidP="00740E8A">
      <w:pPr>
        <w:jc w:val="both"/>
        <w:rPr>
          <w:rFonts w:cs="Arial"/>
        </w:rPr>
      </w:pPr>
      <w:r w:rsidRPr="00A34A6D">
        <w:rPr>
          <w:rFonts w:cs="Arial"/>
        </w:rPr>
        <w:t xml:space="preserve">Izvajalec bo vse ugotovitve za posamezno naročilo predstavil v skupnem zapisniku na </w:t>
      </w:r>
      <w:r>
        <w:rPr>
          <w:rFonts w:cs="Arial"/>
        </w:rPr>
        <w:t>obrazcu naročnika</w:t>
      </w:r>
      <w:r w:rsidRPr="00A34A6D">
        <w:rPr>
          <w:rFonts w:cs="Arial"/>
        </w:rPr>
        <w:t xml:space="preserve">. V primeru prevzema oz. izdaje v daljšem časovnem obdobju bo izvajalec izdajal tudi vmesne zapisnike na istem obrazcu in sicer za vsako polovico meseca ločeno (2 zapisnika na mesec). </w:t>
      </w:r>
    </w:p>
    <w:p w14:paraId="3892CAAB" w14:textId="77777777" w:rsidR="00740E8A" w:rsidRPr="00A34A6D" w:rsidRDefault="00740E8A" w:rsidP="00740E8A">
      <w:pPr>
        <w:jc w:val="both"/>
        <w:rPr>
          <w:rFonts w:cs="Arial"/>
          <w:color w:val="000000"/>
        </w:rPr>
      </w:pPr>
    </w:p>
    <w:p w14:paraId="3016ABEF" w14:textId="1942CE80" w:rsidR="00740E8A" w:rsidRPr="00A34A6D" w:rsidRDefault="00740E8A" w:rsidP="00740E8A">
      <w:pPr>
        <w:jc w:val="both"/>
        <w:rPr>
          <w:rFonts w:cs="Arial"/>
        </w:rPr>
      </w:pPr>
      <w:r w:rsidRPr="00A34A6D">
        <w:rPr>
          <w:rFonts w:cs="Arial"/>
        </w:rPr>
        <w:lastRenderedPageBreak/>
        <w:t xml:space="preserve">Izvajalec bo ob naročilu prejel podatke o kakovostnih zahtevah ter minimalnih in maksimalnih vrednostih posameznih analiziranih parametrov, katerim mora žito ob prevzemu oz. izdaji ustrezati. V primeru ugotovitve odstopanja od zahtev mora izvajalec o tem nemudoma obvestiti naročnika in sicer ustno (osebno ali po telefonu) in pisno (po elektronski pošti). Izvajalec bo za količine žita, ki bodo zaradi neustreznosti zavrnjene, izdal ločen zapisnik na </w:t>
      </w:r>
      <w:r>
        <w:rPr>
          <w:rFonts w:cs="Arial"/>
        </w:rPr>
        <w:t>obrazcu naročnika</w:t>
      </w:r>
      <w:r w:rsidRPr="00A34A6D">
        <w:rPr>
          <w:rFonts w:cs="Arial"/>
        </w:rPr>
        <w:t>.</w:t>
      </w:r>
    </w:p>
    <w:p w14:paraId="70CEC7DD" w14:textId="77777777" w:rsidR="00740E8A" w:rsidRDefault="00740E8A" w:rsidP="00740E8A">
      <w:pPr>
        <w:jc w:val="both"/>
        <w:rPr>
          <w:rFonts w:cs="Arial"/>
          <w:color w:val="000000"/>
        </w:rPr>
      </w:pPr>
    </w:p>
    <w:p w14:paraId="47D65389" w14:textId="77777777" w:rsidR="00740E8A" w:rsidRPr="00503767" w:rsidRDefault="00740E8A" w:rsidP="00740E8A">
      <w:pPr>
        <w:pStyle w:val="Odstavekseznama"/>
        <w:numPr>
          <w:ilvl w:val="0"/>
          <w:numId w:val="44"/>
        </w:numPr>
        <w:rPr>
          <w:rFonts w:ascii="Arial" w:hAnsi="Arial" w:cs="Arial"/>
          <w:b/>
          <w:color w:val="000000"/>
          <w:u w:val="single"/>
        </w:rPr>
      </w:pPr>
      <w:r w:rsidRPr="00A34A6D">
        <w:rPr>
          <w:rFonts w:ascii="Arial" w:hAnsi="Arial" w:cs="Arial"/>
          <w:b/>
          <w:color w:val="000000"/>
          <w:u w:val="single"/>
        </w:rPr>
        <w:t xml:space="preserve">KONTROLA </w:t>
      </w:r>
      <w:r>
        <w:rPr>
          <w:rFonts w:ascii="Arial" w:hAnsi="Arial" w:cs="Arial"/>
          <w:b/>
          <w:color w:val="000000"/>
          <w:u w:val="single"/>
        </w:rPr>
        <w:t>BLAGA</w:t>
      </w:r>
    </w:p>
    <w:p w14:paraId="044F7821" w14:textId="77777777" w:rsidR="00740E8A" w:rsidRPr="00A34A6D" w:rsidRDefault="00740E8A" w:rsidP="00740E8A">
      <w:pPr>
        <w:jc w:val="both"/>
        <w:rPr>
          <w:rFonts w:cs="Arial"/>
        </w:rPr>
      </w:pPr>
      <w:r w:rsidRPr="00A34A6D">
        <w:rPr>
          <w:rFonts w:cs="Arial"/>
          <w:color w:val="000000"/>
        </w:rPr>
        <w:t xml:space="preserve">Izvajalec bo glede na </w:t>
      </w:r>
      <w:r>
        <w:rPr>
          <w:rFonts w:cs="Arial"/>
          <w:color w:val="000000"/>
        </w:rPr>
        <w:t xml:space="preserve">posamezno </w:t>
      </w:r>
      <w:r w:rsidRPr="00A34A6D">
        <w:rPr>
          <w:rFonts w:cs="Arial"/>
          <w:color w:val="000000"/>
        </w:rPr>
        <w:t xml:space="preserve">naročilo izvajal kontrolo količin in kakovosti blaga. </w:t>
      </w:r>
      <w:r w:rsidRPr="00A34A6D">
        <w:rPr>
          <w:rFonts w:cs="Arial"/>
        </w:rPr>
        <w:t>Izvajalec bo kontroliral in potrjeval:</w:t>
      </w:r>
    </w:p>
    <w:p w14:paraId="77C036CB" w14:textId="77777777" w:rsidR="00740E8A" w:rsidRPr="00503767" w:rsidRDefault="00740E8A" w:rsidP="00740E8A">
      <w:pPr>
        <w:pStyle w:val="Odstavekseznama"/>
        <w:numPr>
          <w:ilvl w:val="0"/>
          <w:numId w:val="46"/>
        </w:numPr>
        <w:tabs>
          <w:tab w:val="left" w:pos="284"/>
        </w:tabs>
        <w:spacing w:line="240" w:lineRule="auto"/>
        <w:ind w:left="357" w:hanging="357"/>
        <w:rPr>
          <w:rFonts w:ascii="Arial" w:hAnsi="Arial" w:cs="Arial"/>
        </w:rPr>
      </w:pPr>
      <w:r>
        <w:rPr>
          <w:rFonts w:ascii="Arial" w:hAnsi="Arial" w:cs="Arial"/>
        </w:rPr>
        <w:t>K</w:t>
      </w:r>
      <w:r w:rsidRPr="00503767">
        <w:rPr>
          <w:rFonts w:ascii="Arial" w:hAnsi="Arial" w:cs="Arial"/>
        </w:rPr>
        <w:t>oličino blaga</w:t>
      </w:r>
    </w:p>
    <w:p w14:paraId="2402FB6A" w14:textId="77777777" w:rsidR="00740E8A" w:rsidRPr="00503767" w:rsidRDefault="00740E8A" w:rsidP="00740E8A">
      <w:pPr>
        <w:pStyle w:val="Odstavekseznama"/>
        <w:numPr>
          <w:ilvl w:val="0"/>
          <w:numId w:val="46"/>
        </w:numPr>
        <w:tabs>
          <w:tab w:val="left" w:pos="284"/>
        </w:tabs>
        <w:spacing w:line="240" w:lineRule="auto"/>
        <w:ind w:left="357" w:hanging="357"/>
        <w:rPr>
          <w:rFonts w:ascii="Arial" w:hAnsi="Arial" w:cs="Arial"/>
        </w:rPr>
      </w:pPr>
      <w:r w:rsidRPr="00503767">
        <w:rPr>
          <w:rFonts w:ascii="Arial" w:hAnsi="Arial" w:cs="Arial"/>
        </w:rPr>
        <w:t>Kakovost blaga</w:t>
      </w:r>
    </w:p>
    <w:p w14:paraId="2173DA1E" w14:textId="77777777" w:rsidR="00740E8A" w:rsidRDefault="00740E8A" w:rsidP="00740E8A">
      <w:pPr>
        <w:pStyle w:val="Odstavekseznama"/>
        <w:numPr>
          <w:ilvl w:val="0"/>
          <w:numId w:val="46"/>
        </w:numPr>
        <w:tabs>
          <w:tab w:val="left" w:pos="284"/>
        </w:tabs>
        <w:spacing w:line="240" w:lineRule="auto"/>
        <w:ind w:left="357" w:hanging="357"/>
        <w:rPr>
          <w:rFonts w:ascii="Arial" w:hAnsi="Arial" w:cs="Arial"/>
        </w:rPr>
      </w:pPr>
      <w:r w:rsidRPr="00503767">
        <w:rPr>
          <w:rFonts w:ascii="Arial" w:hAnsi="Arial" w:cs="Arial"/>
        </w:rPr>
        <w:t xml:space="preserve">Skladnost </w:t>
      </w:r>
      <w:r>
        <w:rPr>
          <w:rFonts w:ascii="Arial" w:hAnsi="Arial" w:cs="Arial"/>
        </w:rPr>
        <w:t xml:space="preserve">ponudb </w:t>
      </w:r>
      <w:r w:rsidRPr="00503767">
        <w:rPr>
          <w:rFonts w:ascii="Arial" w:hAnsi="Arial" w:cs="Arial"/>
        </w:rPr>
        <w:t xml:space="preserve">z razpisnimi pogoji </w:t>
      </w:r>
    </w:p>
    <w:p w14:paraId="748364BF" w14:textId="77777777" w:rsidR="00740E8A" w:rsidRPr="00503767" w:rsidRDefault="00740E8A" w:rsidP="00740E8A">
      <w:pPr>
        <w:pStyle w:val="Odstavekseznama"/>
        <w:numPr>
          <w:ilvl w:val="0"/>
          <w:numId w:val="46"/>
        </w:numPr>
        <w:tabs>
          <w:tab w:val="left" w:pos="284"/>
        </w:tabs>
        <w:spacing w:line="240" w:lineRule="auto"/>
        <w:ind w:left="357" w:hanging="357"/>
        <w:rPr>
          <w:rFonts w:ascii="Arial" w:hAnsi="Arial" w:cs="Arial"/>
        </w:rPr>
      </w:pPr>
      <w:r>
        <w:rPr>
          <w:rFonts w:ascii="Arial" w:hAnsi="Arial" w:cs="Arial"/>
        </w:rPr>
        <w:t>Skladnost blaga z razpisnimi pogoji pri prevzemu</w:t>
      </w:r>
    </w:p>
    <w:p w14:paraId="6FBCE7E6" w14:textId="77777777" w:rsidR="00740E8A" w:rsidRPr="00A34A6D" w:rsidRDefault="00740E8A" w:rsidP="00740E8A">
      <w:pPr>
        <w:jc w:val="both"/>
        <w:rPr>
          <w:rFonts w:cs="Arial"/>
          <w:color w:val="000000"/>
          <w:sz w:val="24"/>
          <w:szCs w:val="24"/>
        </w:rPr>
      </w:pPr>
    </w:p>
    <w:p w14:paraId="3D194DC7" w14:textId="77777777" w:rsidR="00740E8A" w:rsidRPr="00A34A6D" w:rsidRDefault="00740E8A" w:rsidP="00740E8A">
      <w:pPr>
        <w:jc w:val="both"/>
        <w:rPr>
          <w:rFonts w:cs="Arial"/>
        </w:rPr>
      </w:pPr>
      <w:r w:rsidRPr="00A34A6D">
        <w:rPr>
          <w:rFonts w:cs="Arial"/>
        </w:rPr>
        <w:t>Naročnik definira blago kot živilsko in neživilsko blago v različnih oblikah pakiranja, skladiščenja oz. stanja. Predvidene vrste blaga so:</w:t>
      </w:r>
    </w:p>
    <w:p w14:paraId="0EC9A270" w14:textId="77777777" w:rsidR="00740E8A" w:rsidRPr="00503767" w:rsidRDefault="00740E8A" w:rsidP="00740E8A">
      <w:pPr>
        <w:pStyle w:val="Odstavekseznama"/>
        <w:numPr>
          <w:ilvl w:val="0"/>
          <w:numId w:val="47"/>
        </w:numPr>
        <w:spacing w:line="240" w:lineRule="auto"/>
        <w:ind w:left="357" w:hanging="357"/>
        <w:rPr>
          <w:rFonts w:ascii="Arial" w:hAnsi="Arial" w:cs="Arial"/>
        </w:rPr>
      </w:pPr>
      <w:r w:rsidRPr="00503767">
        <w:rPr>
          <w:rFonts w:ascii="Arial" w:hAnsi="Arial" w:cs="Arial"/>
        </w:rPr>
        <w:t>živilsko blago (npr. žita, sladkor, sol, mleko in mlečni izdelki, moka in izdelki iz moke, jedilno olje, voda, meso in mesni izdelki, meso v živem (govedo, piščanci, prašiči)</w:t>
      </w:r>
      <w:r>
        <w:rPr>
          <w:rFonts w:ascii="Arial" w:hAnsi="Arial" w:cs="Arial"/>
        </w:rPr>
        <w:t>, ali drugo blago naročnika</w:t>
      </w:r>
      <w:r w:rsidRPr="00503767">
        <w:rPr>
          <w:rFonts w:ascii="Arial" w:hAnsi="Arial" w:cs="Arial"/>
        </w:rPr>
        <w:t>);</w:t>
      </w:r>
    </w:p>
    <w:p w14:paraId="68695FAD" w14:textId="77777777" w:rsidR="00740E8A" w:rsidRPr="00503767" w:rsidRDefault="00740E8A" w:rsidP="00740E8A">
      <w:pPr>
        <w:pStyle w:val="Odstavekseznama"/>
        <w:numPr>
          <w:ilvl w:val="0"/>
          <w:numId w:val="47"/>
        </w:numPr>
        <w:spacing w:line="240" w:lineRule="auto"/>
        <w:ind w:left="357" w:hanging="357"/>
        <w:rPr>
          <w:rFonts w:ascii="Arial" w:hAnsi="Arial" w:cs="Arial"/>
        </w:rPr>
      </w:pPr>
      <w:r w:rsidRPr="00503767">
        <w:rPr>
          <w:rFonts w:ascii="Arial" w:hAnsi="Arial" w:cs="Arial"/>
        </w:rPr>
        <w:t xml:space="preserve">neživilsko blago (npr. zdravila in medicinski pripomočki, proizvodi za potrebe veterine, proizvodi za osebno in kolektivno zaščito, naftni derivati in motorna olja, </w:t>
      </w:r>
      <w:r>
        <w:rPr>
          <w:rFonts w:ascii="Arial" w:hAnsi="Arial" w:cs="Arial"/>
        </w:rPr>
        <w:t>ali drugo blago naročnika</w:t>
      </w:r>
      <w:r w:rsidRPr="00503767">
        <w:rPr>
          <w:rFonts w:ascii="Arial" w:hAnsi="Arial" w:cs="Arial"/>
        </w:rPr>
        <w:t>).</w:t>
      </w:r>
    </w:p>
    <w:p w14:paraId="2D886A82" w14:textId="77777777" w:rsidR="00740E8A" w:rsidRPr="00A34A6D" w:rsidRDefault="00740E8A" w:rsidP="00740E8A">
      <w:pPr>
        <w:jc w:val="both"/>
        <w:rPr>
          <w:rFonts w:cs="Arial"/>
          <w:sz w:val="24"/>
          <w:szCs w:val="24"/>
        </w:rPr>
      </w:pPr>
    </w:p>
    <w:p w14:paraId="656ABDF6" w14:textId="77777777" w:rsidR="00740E8A" w:rsidRPr="00503767" w:rsidRDefault="00740E8A" w:rsidP="00740E8A">
      <w:pPr>
        <w:pStyle w:val="Odstavekseznama"/>
        <w:numPr>
          <w:ilvl w:val="0"/>
          <w:numId w:val="48"/>
        </w:numPr>
        <w:rPr>
          <w:rFonts w:ascii="Arial" w:hAnsi="Arial" w:cs="Arial"/>
          <w:b/>
          <w:u w:val="single"/>
        </w:rPr>
      </w:pPr>
      <w:r w:rsidRPr="00503767">
        <w:rPr>
          <w:rFonts w:ascii="Arial" w:hAnsi="Arial" w:cs="Arial"/>
          <w:b/>
          <w:u w:val="single"/>
        </w:rPr>
        <w:t>Količina blaga</w:t>
      </w:r>
    </w:p>
    <w:p w14:paraId="4B06842C" w14:textId="77777777" w:rsidR="00740E8A" w:rsidRPr="00A34A6D" w:rsidRDefault="00740E8A" w:rsidP="00740E8A">
      <w:pPr>
        <w:jc w:val="both"/>
        <w:rPr>
          <w:rFonts w:cs="Arial"/>
        </w:rPr>
      </w:pPr>
      <w:r w:rsidRPr="00A34A6D">
        <w:rPr>
          <w:rFonts w:cs="Arial"/>
        </w:rPr>
        <w:t xml:space="preserve">Količino blaga bo izvajalec določil glede na obliko blaga. </w:t>
      </w:r>
      <w:r>
        <w:rPr>
          <w:rFonts w:cs="Arial"/>
        </w:rPr>
        <w:t>Kot na primer</w:t>
      </w:r>
      <w:r w:rsidRPr="00A34A6D">
        <w:rPr>
          <w:rFonts w:cs="Arial"/>
        </w:rPr>
        <w:t>:</w:t>
      </w:r>
    </w:p>
    <w:p w14:paraId="540964D9" w14:textId="77777777" w:rsidR="00740E8A" w:rsidRPr="00503767" w:rsidRDefault="00740E8A" w:rsidP="00740E8A">
      <w:pPr>
        <w:pStyle w:val="Odstavekseznama"/>
        <w:numPr>
          <w:ilvl w:val="0"/>
          <w:numId w:val="49"/>
        </w:numPr>
        <w:spacing w:line="240" w:lineRule="auto"/>
        <w:ind w:left="357" w:hanging="357"/>
        <w:rPr>
          <w:rFonts w:ascii="Arial" w:hAnsi="Arial" w:cs="Arial"/>
        </w:rPr>
      </w:pPr>
      <w:r w:rsidRPr="00503767">
        <w:rPr>
          <w:rFonts w:ascii="Arial" w:hAnsi="Arial" w:cs="Arial"/>
        </w:rPr>
        <w:t>embalirano blago: ugotovitev količine na podlagi števila enot in velikosti enote pakiranja;</w:t>
      </w:r>
    </w:p>
    <w:p w14:paraId="076EC302" w14:textId="77777777" w:rsidR="00740E8A" w:rsidRPr="00503767" w:rsidRDefault="00740E8A" w:rsidP="00740E8A">
      <w:pPr>
        <w:pStyle w:val="Odstavekseznama"/>
        <w:numPr>
          <w:ilvl w:val="0"/>
          <w:numId w:val="49"/>
        </w:numPr>
        <w:spacing w:line="240" w:lineRule="auto"/>
        <w:ind w:left="357" w:hanging="357"/>
        <w:rPr>
          <w:rFonts w:ascii="Arial" w:hAnsi="Arial" w:cs="Arial"/>
        </w:rPr>
      </w:pPr>
      <w:r w:rsidRPr="00503767">
        <w:rPr>
          <w:rFonts w:ascii="Arial" w:hAnsi="Arial" w:cs="Arial"/>
        </w:rPr>
        <w:t xml:space="preserve">meso v živem: ugotovitev količine žive teže in števila živali na podlagi podatkov o reji in ugotovitev na terenu. Količina mesa v živem se določi s preračunom odstotka </w:t>
      </w:r>
      <w:proofErr w:type="spellStart"/>
      <w:r w:rsidRPr="00503767">
        <w:rPr>
          <w:rFonts w:ascii="Arial" w:hAnsi="Arial" w:cs="Arial"/>
        </w:rPr>
        <w:t>klavnosti</w:t>
      </w:r>
      <w:proofErr w:type="spellEnd"/>
      <w:r w:rsidRPr="00503767">
        <w:rPr>
          <w:rFonts w:ascii="Arial" w:hAnsi="Arial" w:cs="Arial"/>
        </w:rPr>
        <w:t>;</w:t>
      </w:r>
    </w:p>
    <w:p w14:paraId="3F3BE5F7" w14:textId="77777777" w:rsidR="00740E8A" w:rsidRPr="00503767" w:rsidRDefault="00740E8A" w:rsidP="00740E8A">
      <w:pPr>
        <w:pStyle w:val="Odstavekseznama"/>
        <w:numPr>
          <w:ilvl w:val="0"/>
          <w:numId w:val="49"/>
        </w:numPr>
        <w:spacing w:line="240" w:lineRule="auto"/>
        <w:ind w:left="357" w:hanging="357"/>
        <w:rPr>
          <w:rFonts w:ascii="Arial" w:hAnsi="Arial" w:cs="Arial"/>
        </w:rPr>
      </w:pPr>
      <w:r w:rsidRPr="00503767">
        <w:rPr>
          <w:rFonts w:ascii="Arial" w:hAnsi="Arial" w:cs="Arial"/>
        </w:rPr>
        <w:t xml:space="preserve">blago v </w:t>
      </w:r>
      <w:proofErr w:type="spellStart"/>
      <w:r w:rsidRPr="00503767">
        <w:rPr>
          <w:rFonts w:ascii="Arial" w:hAnsi="Arial" w:cs="Arial"/>
        </w:rPr>
        <w:t>rinfuzi</w:t>
      </w:r>
      <w:proofErr w:type="spellEnd"/>
      <w:r w:rsidRPr="00503767">
        <w:rPr>
          <w:rFonts w:ascii="Arial" w:hAnsi="Arial" w:cs="Arial"/>
        </w:rPr>
        <w:t xml:space="preserve"> v sipki obliki: ugotovitev količine na podlagi podatkov o prostornini in povprečni hektolitrski oz. nasipni masi blaga;</w:t>
      </w:r>
    </w:p>
    <w:p w14:paraId="77F1FE15" w14:textId="77777777" w:rsidR="00740E8A" w:rsidRPr="00503767" w:rsidRDefault="00740E8A" w:rsidP="00740E8A">
      <w:pPr>
        <w:pStyle w:val="Odstavekseznama"/>
        <w:numPr>
          <w:ilvl w:val="0"/>
          <w:numId w:val="49"/>
        </w:numPr>
        <w:spacing w:line="240" w:lineRule="auto"/>
        <w:ind w:left="357" w:hanging="357"/>
        <w:rPr>
          <w:rFonts w:ascii="Arial" w:hAnsi="Arial" w:cs="Arial"/>
        </w:rPr>
      </w:pPr>
      <w:r w:rsidRPr="00503767">
        <w:rPr>
          <w:rFonts w:ascii="Arial" w:hAnsi="Arial" w:cs="Arial"/>
        </w:rPr>
        <w:t xml:space="preserve">blago v </w:t>
      </w:r>
      <w:proofErr w:type="spellStart"/>
      <w:r w:rsidRPr="00503767">
        <w:rPr>
          <w:rFonts w:ascii="Arial" w:hAnsi="Arial" w:cs="Arial"/>
        </w:rPr>
        <w:t>rinfuzi</w:t>
      </w:r>
      <w:proofErr w:type="spellEnd"/>
      <w:r w:rsidRPr="00503767">
        <w:rPr>
          <w:rFonts w:ascii="Arial" w:hAnsi="Arial" w:cs="Arial"/>
        </w:rPr>
        <w:t xml:space="preserve"> v tekoči obliki: ugotovitev količine na podlagi podatkov o prostornini,  povprečni gostoti in temperaturi blaga.</w:t>
      </w:r>
    </w:p>
    <w:p w14:paraId="19AD652A" w14:textId="77777777" w:rsidR="00740E8A" w:rsidRPr="00A34A6D" w:rsidRDefault="00740E8A" w:rsidP="00740E8A">
      <w:pPr>
        <w:jc w:val="both"/>
        <w:rPr>
          <w:rFonts w:cs="Arial"/>
        </w:rPr>
      </w:pPr>
      <w:r w:rsidRPr="00A34A6D">
        <w:rPr>
          <w:rFonts w:cs="Arial"/>
        </w:rPr>
        <w:t xml:space="preserve">Za določanje količine blaga v </w:t>
      </w:r>
      <w:proofErr w:type="spellStart"/>
      <w:r w:rsidRPr="00A34A6D">
        <w:rPr>
          <w:rFonts w:cs="Arial"/>
        </w:rPr>
        <w:t>rinfuzi</w:t>
      </w:r>
      <w:proofErr w:type="spellEnd"/>
      <w:r w:rsidRPr="00A34A6D">
        <w:rPr>
          <w:rFonts w:cs="Arial"/>
        </w:rPr>
        <w:t xml:space="preserve"> mora izvajalec razpolagati z ustrezno merilno opremo, med drugim z najmanj 4 kompleti lastne merilne opreme za količinske meritve naftnih derivatov.</w:t>
      </w:r>
    </w:p>
    <w:p w14:paraId="2C0EC7B6" w14:textId="77777777" w:rsidR="00740E8A" w:rsidRPr="00A34A6D" w:rsidRDefault="00740E8A" w:rsidP="00740E8A">
      <w:pPr>
        <w:jc w:val="both"/>
        <w:rPr>
          <w:rFonts w:cs="Arial"/>
          <w:sz w:val="24"/>
          <w:szCs w:val="24"/>
        </w:rPr>
      </w:pPr>
    </w:p>
    <w:p w14:paraId="4E106795" w14:textId="77777777" w:rsidR="00740E8A" w:rsidRPr="00AC746F" w:rsidRDefault="00740E8A" w:rsidP="00740E8A">
      <w:pPr>
        <w:pStyle w:val="Odstavekseznama"/>
        <w:numPr>
          <w:ilvl w:val="0"/>
          <w:numId w:val="48"/>
        </w:numPr>
        <w:rPr>
          <w:rFonts w:ascii="Arial" w:hAnsi="Arial" w:cs="Arial"/>
          <w:b/>
          <w:u w:val="single"/>
        </w:rPr>
      </w:pPr>
      <w:r w:rsidRPr="00AC746F">
        <w:rPr>
          <w:rFonts w:ascii="Arial" w:hAnsi="Arial" w:cs="Arial"/>
          <w:b/>
          <w:u w:val="single"/>
        </w:rPr>
        <w:t>Kakovost blaga</w:t>
      </w:r>
    </w:p>
    <w:p w14:paraId="6662B07E" w14:textId="77777777" w:rsidR="00740E8A" w:rsidRPr="00A34A6D" w:rsidRDefault="00740E8A" w:rsidP="00740E8A">
      <w:pPr>
        <w:jc w:val="both"/>
        <w:rPr>
          <w:rFonts w:cs="Arial"/>
        </w:rPr>
      </w:pPr>
      <w:r w:rsidRPr="00A34A6D">
        <w:rPr>
          <w:rFonts w:cs="Arial"/>
        </w:rPr>
        <w:t>Za ugotavljanje in potrjevanje kakovosti bo izvajalec izvajal:</w:t>
      </w:r>
    </w:p>
    <w:p w14:paraId="7319CB28" w14:textId="77777777" w:rsidR="00740E8A" w:rsidRPr="00AC746F" w:rsidRDefault="00740E8A" w:rsidP="00740E8A">
      <w:pPr>
        <w:pStyle w:val="Odstavekseznama"/>
        <w:numPr>
          <w:ilvl w:val="0"/>
          <w:numId w:val="50"/>
        </w:numPr>
        <w:tabs>
          <w:tab w:val="left" w:pos="284"/>
        </w:tabs>
        <w:spacing w:line="240" w:lineRule="auto"/>
        <w:ind w:left="357" w:hanging="357"/>
        <w:rPr>
          <w:rFonts w:ascii="Arial" w:hAnsi="Arial" w:cs="Arial"/>
        </w:rPr>
      </w:pPr>
      <w:r>
        <w:rPr>
          <w:rFonts w:ascii="Arial" w:hAnsi="Arial" w:cs="Arial"/>
        </w:rPr>
        <w:t>p</w:t>
      </w:r>
      <w:r w:rsidRPr="00AC746F">
        <w:rPr>
          <w:rFonts w:ascii="Arial" w:hAnsi="Arial" w:cs="Arial"/>
        </w:rPr>
        <w:t>regled ustreznosti skladiščenja</w:t>
      </w:r>
      <w:r>
        <w:rPr>
          <w:rFonts w:ascii="Arial" w:hAnsi="Arial" w:cs="Arial"/>
        </w:rPr>
        <w:t>,</w:t>
      </w:r>
    </w:p>
    <w:p w14:paraId="3F93A143" w14:textId="77777777" w:rsidR="00740E8A" w:rsidRPr="00AC746F" w:rsidRDefault="00740E8A" w:rsidP="00740E8A">
      <w:pPr>
        <w:pStyle w:val="Odstavekseznama"/>
        <w:numPr>
          <w:ilvl w:val="0"/>
          <w:numId w:val="50"/>
        </w:numPr>
        <w:tabs>
          <w:tab w:val="left" w:pos="284"/>
        </w:tabs>
        <w:spacing w:line="240" w:lineRule="auto"/>
        <w:ind w:left="357" w:hanging="357"/>
        <w:rPr>
          <w:rFonts w:ascii="Arial" w:hAnsi="Arial" w:cs="Arial"/>
        </w:rPr>
      </w:pPr>
      <w:r>
        <w:rPr>
          <w:rFonts w:ascii="Arial" w:hAnsi="Arial" w:cs="Arial"/>
        </w:rPr>
        <w:t>v</w:t>
      </w:r>
      <w:r w:rsidRPr="00AC746F">
        <w:rPr>
          <w:rFonts w:ascii="Arial" w:hAnsi="Arial" w:cs="Arial"/>
        </w:rPr>
        <w:t>zorčenje blaga</w:t>
      </w:r>
      <w:r>
        <w:rPr>
          <w:rFonts w:ascii="Arial" w:hAnsi="Arial" w:cs="Arial"/>
        </w:rPr>
        <w:t>,</w:t>
      </w:r>
    </w:p>
    <w:p w14:paraId="1D9E5831" w14:textId="77777777" w:rsidR="00740E8A" w:rsidRPr="00AC746F" w:rsidRDefault="00740E8A" w:rsidP="00740E8A">
      <w:pPr>
        <w:pStyle w:val="Odstavekseznama"/>
        <w:numPr>
          <w:ilvl w:val="0"/>
          <w:numId w:val="50"/>
        </w:numPr>
        <w:tabs>
          <w:tab w:val="left" w:pos="284"/>
        </w:tabs>
        <w:spacing w:line="240" w:lineRule="auto"/>
        <w:ind w:left="357" w:hanging="357"/>
        <w:rPr>
          <w:rFonts w:ascii="Arial" w:hAnsi="Arial" w:cs="Arial"/>
        </w:rPr>
      </w:pPr>
      <w:r>
        <w:rPr>
          <w:rFonts w:ascii="Arial" w:hAnsi="Arial" w:cs="Arial"/>
        </w:rPr>
        <w:t>p</w:t>
      </w:r>
      <w:r w:rsidRPr="00AC746F">
        <w:rPr>
          <w:rFonts w:ascii="Arial" w:hAnsi="Arial" w:cs="Arial"/>
        </w:rPr>
        <w:t>regled stanja blaga</w:t>
      </w:r>
      <w:r>
        <w:rPr>
          <w:rFonts w:ascii="Arial" w:hAnsi="Arial" w:cs="Arial"/>
        </w:rPr>
        <w:t>.</w:t>
      </w:r>
    </w:p>
    <w:p w14:paraId="5EAA02E6" w14:textId="77777777" w:rsidR="00740E8A" w:rsidRPr="00A34A6D" w:rsidRDefault="00740E8A" w:rsidP="00740E8A">
      <w:pPr>
        <w:ind w:left="284"/>
        <w:jc w:val="both"/>
        <w:rPr>
          <w:rFonts w:cs="Arial"/>
          <w:sz w:val="24"/>
          <w:szCs w:val="24"/>
        </w:rPr>
      </w:pPr>
    </w:p>
    <w:p w14:paraId="3B3E2D1D" w14:textId="77777777" w:rsidR="00740E8A" w:rsidRPr="00A34A6D" w:rsidRDefault="00740E8A" w:rsidP="00740E8A">
      <w:pPr>
        <w:tabs>
          <w:tab w:val="left" w:pos="284"/>
        </w:tabs>
        <w:jc w:val="both"/>
        <w:rPr>
          <w:rFonts w:cs="Arial"/>
        </w:rPr>
      </w:pPr>
      <w:r w:rsidRPr="00A34A6D">
        <w:rPr>
          <w:rFonts w:cs="Arial"/>
        </w:rPr>
        <w:t xml:space="preserve">Pregled ustreznosti skladiščenja bo izvajalec preverjal na podlagi kontrole ustreznih pogojev skladiščenja (temperatura, vlaga, čistoča in higiena, deratizacija, ustreznost hlevov, </w:t>
      </w:r>
      <w:r>
        <w:rPr>
          <w:rFonts w:cs="Arial"/>
        </w:rPr>
        <w:t>ipd.</w:t>
      </w:r>
      <w:r w:rsidRPr="00A34A6D">
        <w:rPr>
          <w:rFonts w:cs="Arial"/>
        </w:rPr>
        <w:t>) in na podlagi evidenc skrbnika skladiščenega blaga.</w:t>
      </w:r>
    </w:p>
    <w:p w14:paraId="5B55792A" w14:textId="77777777" w:rsidR="00740E8A" w:rsidRPr="00A34A6D" w:rsidRDefault="00740E8A" w:rsidP="00740E8A">
      <w:pPr>
        <w:jc w:val="both"/>
        <w:rPr>
          <w:rFonts w:cs="Arial"/>
        </w:rPr>
      </w:pPr>
    </w:p>
    <w:p w14:paraId="766D2726" w14:textId="77777777" w:rsidR="00740E8A" w:rsidRDefault="00740E8A" w:rsidP="00740E8A">
      <w:pPr>
        <w:tabs>
          <w:tab w:val="left" w:pos="284"/>
        </w:tabs>
        <w:jc w:val="both"/>
        <w:rPr>
          <w:rFonts w:cs="Arial"/>
        </w:rPr>
      </w:pPr>
      <w:r w:rsidRPr="00A34A6D">
        <w:rPr>
          <w:rFonts w:cs="Arial"/>
        </w:rPr>
        <w:t>Vzorčenje blaga bo izvajalec izvedel v primeru posameznega naročila. Za namen vzorčenja mora izvajalec razpolagati z ustrezno opremo za vzorčenje in embalažnim materialom za hranjenje vzorcev (vrečke, steklenice, pločevinaste posode, kartonsko embalažo</w:t>
      </w:r>
      <w:r>
        <w:rPr>
          <w:rFonts w:cs="Arial"/>
        </w:rPr>
        <w:t>, ipd.</w:t>
      </w:r>
      <w:r w:rsidRPr="00A34A6D">
        <w:rPr>
          <w:rFonts w:cs="Arial"/>
        </w:rPr>
        <w:t>). Izvajalec mora med drugim razpolagati z najmanj 4 ročnimi sondami za vzorčenje žit, najmanj 4 kompleti za vzorčenje tekočih naftnih derivatov in najmanj 1 kompletom za vzorčenje utekočinjenega naftnega plina. Posamezne vzorce bo izvajalec označil in predal ali naročniku ali neposredno v za to določen laboratorij. Stroške teh analiz bo kril naročnik.</w:t>
      </w:r>
    </w:p>
    <w:p w14:paraId="326BD35B" w14:textId="0E30850E" w:rsidR="00740E8A" w:rsidRPr="00A34A6D" w:rsidRDefault="00740E8A" w:rsidP="00740E8A">
      <w:pPr>
        <w:tabs>
          <w:tab w:val="left" w:pos="284"/>
        </w:tabs>
        <w:jc w:val="both"/>
        <w:rPr>
          <w:rFonts w:cs="Arial"/>
        </w:rPr>
      </w:pPr>
      <w:r w:rsidRPr="00A34A6D">
        <w:rPr>
          <w:rFonts w:cs="Arial"/>
        </w:rPr>
        <w:lastRenderedPageBreak/>
        <w:t>Pregle</w:t>
      </w:r>
      <w:bookmarkStart w:id="1" w:name="_GoBack"/>
      <w:bookmarkEnd w:id="1"/>
      <w:r w:rsidRPr="00A34A6D">
        <w:rPr>
          <w:rFonts w:cs="Arial"/>
        </w:rPr>
        <w:t>d stanja blaga bo izvajalec preverjal na podlagi ogleda na kraju skladiščenja in na podlagi pregleda evidenc skrbnika skladiščenega blaga (npr. analizni izvidi, poročila, HACCP, certifikati o skladnosti, hlevska knjiga,</w:t>
      </w:r>
      <w:r>
        <w:rPr>
          <w:rFonts w:cs="Arial"/>
        </w:rPr>
        <w:t xml:space="preserve"> ipd.</w:t>
      </w:r>
      <w:r w:rsidRPr="00A34A6D">
        <w:rPr>
          <w:rFonts w:cs="Arial"/>
        </w:rPr>
        <w:t xml:space="preserve">). Izvajalec bo kontroliral stanje blaga in stanje embalaže (vključno s paletami), označbe, roke uporabnosti in veljavnosti kalibracij. Pri živih živalih mora izvajalec znati oceniti splošno zdravstveno stanje in kondicijo živali.  </w:t>
      </w:r>
    </w:p>
    <w:p w14:paraId="6D980925" w14:textId="77777777" w:rsidR="00740E8A" w:rsidRDefault="00740E8A" w:rsidP="00740E8A">
      <w:pPr>
        <w:tabs>
          <w:tab w:val="left" w:pos="284"/>
        </w:tabs>
        <w:jc w:val="both"/>
        <w:rPr>
          <w:rFonts w:cs="Arial"/>
        </w:rPr>
      </w:pPr>
    </w:p>
    <w:p w14:paraId="7CA3CE64" w14:textId="77777777" w:rsidR="00740E8A" w:rsidRPr="0059039B" w:rsidRDefault="00740E8A" w:rsidP="00740E8A">
      <w:pPr>
        <w:pStyle w:val="Odstavekseznama"/>
        <w:numPr>
          <w:ilvl w:val="0"/>
          <w:numId w:val="48"/>
        </w:numPr>
        <w:tabs>
          <w:tab w:val="left" w:pos="284"/>
        </w:tabs>
        <w:spacing w:line="240" w:lineRule="auto"/>
        <w:rPr>
          <w:rFonts w:ascii="Arial" w:hAnsi="Arial" w:cs="Arial"/>
          <w:b/>
          <w:u w:val="single"/>
        </w:rPr>
      </w:pPr>
      <w:r w:rsidRPr="0059039B">
        <w:rPr>
          <w:rFonts w:ascii="Arial" w:hAnsi="Arial" w:cs="Arial"/>
          <w:b/>
          <w:u w:val="single"/>
        </w:rPr>
        <w:t xml:space="preserve">Skladnost ponudb z razpisnimi pogoji </w:t>
      </w:r>
    </w:p>
    <w:p w14:paraId="3331DF92" w14:textId="77777777" w:rsidR="00740E8A" w:rsidRDefault="00740E8A" w:rsidP="00740E8A">
      <w:pPr>
        <w:jc w:val="both"/>
        <w:rPr>
          <w:rFonts w:cs="Arial"/>
          <w:color w:val="000000"/>
        </w:rPr>
      </w:pPr>
      <w:r w:rsidRPr="00133777">
        <w:rPr>
          <w:rFonts w:cs="Arial"/>
          <w:color w:val="000000"/>
        </w:rPr>
        <w:t xml:space="preserve">Skladnost ponudb z razpisnimi pogoji bo izvajalec preverjal na podlagi </w:t>
      </w:r>
      <w:r>
        <w:rPr>
          <w:rFonts w:cs="Arial"/>
          <w:color w:val="000000"/>
        </w:rPr>
        <w:t xml:space="preserve">posameznega </w:t>
      </w:r>
      <w:r w:rsidRPr="00133777">
        <w:rPr>
          <w:rFonts w:cs="Arial"/>
          <w:color w:val="000000"/>
        </w:rPr>
        <w:t xml:space="preserve">naročila, po katerem mora izvajalec pregledati in potrditi </w:t>
      </w:r>
      <w:r>
        <w:rPr>
          <w:rFonts w:cs="Arial"/>
          <w:color w:val="000000"/>
        </w:rPr>
        <w:t xml:space="preserve">skladnost ponudbe z vsebinskimi in tehničnimi zahtevami razpisnih pogojev. </w:t>
      </w:r>
      <w:r w:rsidRPr="00133777">
        <w:rPr>
          <w:rFonts w:cs="Arial"/>
          <w:color w:val="000000"/>
        </w:rPr>
        <w:t>V ta namen bo naročnik izvajalcu predal razpisno dokumentacijo, prejete ponudbe in morebitne vzorce, na podlagi katerih mora izvajalec potrditi ali zavrniti ustreznost ponu</w:t>
      </w:r>
      <w:r>
        <w:rPr>
          <w:rFonts w:cs="Arial"/>
          <w:color w:val="000000"/>
        </w:rPr>
        <w:t>dbe</w:t>
      </w:r>
      <w:r w:rsidRPr="00133777">
        <w:rPr>
          <w:rFonts w:cs="Arial"/>
          <w:color w:val="000000"/>
        </w:rPr>
        <w:t xml:space="preserve">.  </w:t>
      </w:r>
    </w:p>
    <w:p w14:paraId="1B5AA6A7" w14:textId="77777777" w:rsidR="00740E8A" w:rsidRPr="00A34A6D" w:rsidRDefault="00740E8A" w:rsidP="00740E8A">
      <w:pPr>
        <w:jc w:val="both"/>
        <w:rPr>
          <w:rFonts w:cs="Arial"/>
          <w:color w:val="000000"/>
        </w:rPr>
      </w:pPr>
    </w:p>
    <w:p w14:paraId="7FB81A7F" w14:textId="77777777" w:rsidR="00740E8A" w:rsidRPr="0059039B" w:rsidRDefault="00740E8A" w:rsidP="00740E8A">
      <w:pPr>
        <w:pStyle w:val="Odstavekseznama"/>
        <w:numPr>
          <w:ilvl w:val="0"/>
          <w:numId w:val="48"/>
        </w:numPr>
        <w:tabs>
          <w:tab w:val="left" w:pos="284"/>
        </w:tabs>
        <w:spacing w:line="240" w:lineRule="auto"/>
        <w:rPr>
          <w:rFonts w:ascii="Arial" w:hAnsi="Arial" w:cs="Arial"/>
          <w:b/>
          <w:u w:val="single"/>
        </w:rPr>
      </w:pPr>
      <w:r w:rsidRPr="0059039B">
        <w:rPr>
          <w:rFonts w:ascii="Arial" w:hAnsi="Arial" w:cs="Arial"/>
          <w:b/>
          <w:u w:val="single"/>
        </w:rPr>
        <w:t xml:space="preserve">Skladnost blaga z razpisnimi pogoji </w:t>
      </w:r>
      <w:r>
        <w:rPr>
          <w:rFonts w:ascii="Arial" w:hAnsi="Arial" w:cs="Arial"/>
          <w:b/>
          <w:u w:val="single"/>
        </w:rPr>
        <w:t>pri</w:t>
      </w:r>
      <w:r w:rsidRPr="0059039B">
        <w:rPr>
          <w:rFonts w:ascii="Arial" w:hAnsi="Arial" w:cs="Arial"/>
          <w:b/>
          <w:u w:val="single"/>
        </w:rPr>
        <w:t xml:space="preserve"> prevzem</w:t>
      </w:r>
      <w:r>
        <w:rPr>
          <w:rFonts w:ascii="Arial" w:hAnsi="Arial" w:cs="Arial"/>
          <w:b/>
          <w:u w:val="single"/>
        </w:rPr>
        <w:t>u</w:t>
      </w:r>
      <w:r w:rsidRPr="0059039B">
        <w:rPr>
          <w:rFonts w:ascii="Arial" w:hAnsi="Arial" w:cs="Arial"/>
          <w:b/>
          <w:u w:val="single"/>
        </w:rPr>
        <w:t xml:space="preserve"> </w:t>
      </w:r>
    </w:p>
    <w:p w14:paraId="54DD856D" w14:textId="77777777" w:rsidR="00740E8A" w:rsidRPr="0059039B" w:rsidRDefault="00740E8A" w:rsidP="00740E8A">
      <w:pPr>
        <w:jc w:val="both"/>
        <w:rPr>
          <w:rFonts w:cs="Arial"/>
          <w:color w:val="000000"/>
        </w:rPr>
      </w:pPr>
      <w:r w:rsidRPr="0059039B">
        <w:rPr>
          <w:rFonts w:cs="Arial"/>
        </w:rPr>
        <w:t xml:space="preserve">Skladnost </w:t>
      </w:r>
      <w:r>
        <w:rPr>
          <w:rFonts w:cs="Arial"/>
        </w:rPr>
        <w:t xml:space="preserve">blaga </w:t>
      </w:r>
      <w:r w:rsidRPr="0059039B">
        <w:rPr>
          <w:rFonts w:cs="Arial"/>
        </w:rPr>
        <w:t xml:space="preserve">z razpisnimi pogoji </w:t>
      </w:r>
      <w:r>
        <w:rPr>
          <w:rFonts w:cs="Arial"/>
        </w:rPr>
        <w:t>pri</w:t>
      </w:r>
      <w:r w:rsidRPr="0059039B">
        <w:rPr>
          <w:rFonts w:cs="Arial"/>
        </w:rPr>
        <w:t xml:space="preserve"> prevzem</w:t>
      </w:r>
      <w:r>
        <w:rPr>
          <w:rFonts w:cs="Arial"/>
        </w:rPr>
        <w:t>u</w:t>
      </w:r>
      <w:r w:rsidRPr="0059039B">
        <w:rPr>
          <w:rFonts w:cs="Arial"/>
        </w:rPr>
        <w:t xml:space="preserve"> </w:t>
      </w:r>
      <w:r w:rsidRPr="0059039B">
        <w:rPr>
          <w:rFonts w:cs="Arial"/>
          <w:color w:val="000000"/>
        </w:rPr>
        <w:t xml:space="preserve">bo izvajalec preverjal </w:t>
      </w:r>
      <w:r>
        <w:rPr>
          <w:rFonts w:cs="Arial"/>
          <w:color w:val="000000"/>
        </w:rPr>
        <w:t xml:space="preserve">na </w:t>
      </w:r>
      <w:r w:rsidRPr="0059039B">
        <w:rPr>
          <w:rFonts w:cs="Arial"/>
          <w:color w:val="000000"/>
        </w:rPr>
        <w:t xml:space="preserve">podlagi </w:t>
      </w:r>
      <w:r>
        <w:rPr>
          <w:rFonts w:cs="Arial"/>
          <w:color w:val="000000"/>
        </w:rPr>
        <w:t xml:space="preserve">posameznega </w:t>
      </w:r>
      <w:r w:rsidRPr="0059039B">
        <w:rPr>
          <w:rFonts w:cs="Arial"/>
          <w:color w:val="000000"/>
        </w:rPr>
        <w:t>naročila, po katerem mora izvajalec pregledati in potrditi ustreznost blaga</w:t>
      </w:r>
      <w:r>
        <w:rPr>
          <w:rFonts w:cs="Arial"/>
          <w:color w:val="000000"/>
        </w:rPr>
        <w:t>.</w:t>
      </w:r>
      <w:r w:rsidRPr="0059039B">
        <w:rPr>
          <w:rFonts w:cs="Arial"/>
          <w:color w:val="000000"/>
        </w:rPr>
        <w:t xml:space="preserve"> V ta namen bo naročnik izvajalcu predal </w:t>
      </w:r>
      <w:r>
        <w:rPr>
          <w:rFonts w:cs="Arial"/>
          <w:color w:val="000000"/>
        </w:rPr>
        <w:t xml:space="preserve">potrebno </w:t>
      </w:r>
      <w:r w:rsidRPr="0059039B">
        <w:rPr>
          <w:rFonts w:cs="Arial"/>
          <w:color w:val="000000"/>
        </w:rPr>
        <w:t>dokumentacijo</w:t>
      </w:r>
      <w:r>
        <w:rPr>
          <w:rFonts w:cs="Arial"/>
          <w:color w:val="000000"/>
        </w:rPr>
        <w:t>.</w:t>
      </w:r>
    </w:p>
    <w:p w14:paraId="51549A36" w14:textId="77777777" w:rsidR="00740E8A" w:rsidRPr="00A34A6D" w:rsidRDefault="00740E8A" w:rsidP="00740E8A">
      <w:pPr>
        <w:jc w:val="both"/>
        <w:rPr>
          <w:rFonts w:cs="Arial"/>
        </w:rPr>
      </w:pPr>
    </w:p>
    <w:p w14:paraId="35ACEDDF" w14:textId="77777777" w:rsidR="00740E8A" w:rsidRPr="00A34A6D" w:rsidRDefault="00740E8A" w:rsidP="00740E8A">
      <w:pPr>
        <w:jc w:val="both"/>
        <w:rPr>
          <w:rFonts w:cs="Arial"/>
        </w:rPr>
      </w:pPr>
      <w:r w:rsidRPr="00A34A6D">
        <w:rPr>
          <w:rFonts w:cs="Arial"/>
        </w:rPr>
        <w:t xml:space="preserve">Ugotovitve o količini in kakovosti blaga mora izvajalec podati v času kontrole, ki mora praviloma znašati znotraj enega delovnega dne. Izjema so ugotovitve, ki temeljijo na podlagi dodatnih analiz vzorcev, predanih v zunanje laboratorije. </w:t>
      </w:r>
      <w:r>
        <w:rPr>
          <w:rFonts w:cs="Arial"/>
        </w:rPr>
        <w:t>V</w:t>
      </w:r>
      <w:r w:rsidRPr="00A34A6D">
        <w:rPr>
          <w:rFonts w:cs="Arial"/>
        </w:rPr>
        <w:t xml:space="preserve"> tem času mora izvajalec potrditi ali zavrniti ustreznost in količino blaga. </w:t>
      </w:r>
    </w:p>
    <w:p w14:paraId="462E5F33" w14:textId="77777777" w:rsidR="00740E8A" w:rsidRPr="00A34A6D" w:rsidRDefault="00740E8A" w:rsidP="00740E8A">
      <w:pPr>
        <w:jc w:val="both"/>
        <w:rPr>
          <w:rFonts w:cs="Arial"/>
        </w:rPr>
      </w:pPr>
    </w:p>
    <w:p w14:paraId="7C070389" w14:textId="77777777" w:rsidR="00740E8A" w:rsidRPr="00A34A6D" w:rsidRDefault="00740E8A" w:rsidP="00740E8A">
      <w:pPr>
        <w:jc w:val="both"/>
        <w:rPr>
          <w:rFonts w:cs="Arial"/>
        </w:rPr>
      </w:pPr>
      <w:r w:rsidRPr="00A34A6D">
        <w:rPr>
          <w:rFonts w:cs="Arial"/>
        </w:rPr>
        <w:t xml:space="preserve">Izvajalec bo ob </w:t>
      </w:r>
      <w:r>
        <w:rPr>
          <w:rFonts w:cs="Arial"/>
        </w:rPr>
        <w:t xml:space="preserve">posameznem </w:t>
      </w:r>
      <w:r w:rsidRPr="00A34A6D">
        <w:rPr>
          <w:rFonts w:cs="Arial"/>
        </w:rPr>
        <w:t xml:space="preserve">naročilu prejel podatke o kakovostnih in količinskih zahtevah, katerim mora ustrezati skladiščeno blago v lasti </w:t>
      </w:r>
      <w:r>
        <w:rPr>
          <w:rFonts w:cs="Arial"/>
        </w:rPr>
        <w:t>naročnika</w:t>
      </w:r>
      <w:r w:rsidRPr="00A34A6D">
        <w:rPr>
          <w:rFonts w:cs="Arial"/>
        </w:rPr>
        <w:t xml:space="preserve">. V primeru ugotovitve odstopanja mora izvajalec o tem nemudoma obvestiti naročnika in sicer ustno (osebno ali po telefonu) in pisno (po elektronski pošti). </w:t>
      </w:r>
    </w:p>
    <w:p w14:paraId="341FA112" w14:textId="77777777" w:rsidR="00740E8A" w:rsidRPr="00A34A6D" w:rsidRDefault="00740E8A" w:rsidP="00740E8A">
      <w:pPr>
        <w:jc w:val="both"/>
        <w:rPr>
          <w:rFonts w:cs="Arial"/>
        </w:rPr>
      </w:pPr>
    </w:p>
    <w:p w14:paraId="3C730495" w14:textId="77777777" w:rsidR="00740E8A" w:rsidRPr="00A34A6D" w:rsidRDefault="00740E8A" w:rsidP="00740E8A">
      <w:pPr>
        <w:jc w:val="both"/>
        <w:rPr>
          <w:rFonts w:cs="Arial"/>
        </w:rPr>
      </w:pPr>
      <w:r w:rsidRPr="00A34A6D">
        <w:rPr>
          <w:rFonts w:cs="Arial"/>
        </w:rPr>
        <w:t>Izvajalec bo vse ugotovitve za posamezno naročeno</w:t>
      </w:r>
      <w:r>
        <w:rPr>
          <w:rFonts w:cs="Arial"/>
        </w:rPr>
        <w:t xml:space="preserve"> </w:t>
      </w:r>
      <w:r w:rsidRPr="00A34A6D">
        <w:rPr>
          <w:rFonts w:cs="Arial"/>
        </w:rPr>
        <w:t xml:space="preserve">kontrolo predstavil </w:t>
      </w:r>
      <w:r>
        <w:rPr>
          <w:rFonts w:cs="Arial"/>
        </w:rPr>
        <w:t>na obrazcu naročnika</w:t>
      </w:r>
      <w:r w:rsidRPr="00A34A6D">
        <w:rPr>
          <w:rFonts w:cs="Arial"/>
        </w:rPr>
        <w:t xml:space="preserve">. V primeru večjih odstopanj v kakovosti ali količini blaga bo izvajalec izdal dodaten zapisnik oz. certifikat o neskladnosti zalog </w:t>
      </w:r>
      <w:r>
        <w:rPr>
          <w:rFonts w:cs="Arial"/>
        </w:rPr>
        <w:t>naročnika</w:t>
      </w:r>
      <w:r w:rsidRPr="00A34A6D">
        <w:rPr>
          <w:rFonts w:cs="Arial"/>
        </w:rPr>
        <w:t xml:space="preserve"> na svojem lastnem obrazcu. Prav tako mora izvajalec izdati lasten zapisnik oz. certifikat v primeru potrjevanja skladnosti z razpisnimi pogoji pred prevzemom blaga.</w:t>
      </w:r>
    </w:p>
    <w:p w14:paraId="2383A830" w14:textId="77777777" w:rsidR="00740E8A" w:rsidRPr="00FA3C78" w:rsidRDefault="00740E8A" w:rsidP="00740E8A">
      <w:pPr>
        <w:spacing w:line="276" w:lineRule="auto"/>
        <w:rPr>
          <w:rFonts w:cs="Arial"/>
        </w:rPr>
      </w:pPr>
    </w:p>
    <w:p w14:paraId="0CD80E09" w14:textId="77777777" w:rsidR="00740E8A" w:rsidRDefault="00740E8A" w:rsidP="00740E8A">
      <w:pPr>
        <w:jc w:val="right"/>
        <w:rPr>
          <w:rFonts w:cs="Arial"/>
        </w:rPr>
      </w:pPr>
    </w:p>
    <w:p w14:paraId="70E2B8D5" w14:textId="77777777" w:rsidR="00740E8A" w:rsidRDefault="00740E8A" w:rsidP="00740E8A">
      <w:pPr>
        <w:jc w:val="both"/>
        <w:rPr>
          <w:rFonts w:cs="Arial"/>
          <w:i/>
        </w:rPr>
      </w:pPr>
    </w:p>
    <w:p w14:paraId="44D9A649" w14:textId="77777777" w:rsidR="00740E8A" w:rsidRDefault="00740E8A" w:rsidP="00740E8A">
      <w:pPr>
        <w:jc w:val="both"/>
        <w:rPr>
          <w:rFonts w:cs="Arial"/>
          <w:i/>
        </w:rPr>
      </w:pPr>
    </w:p>
    <w:p w14:paraId="65912A82" w14:textId="77777777" w:rsidR="00740E8A" w:rsidRDefault="00740E8A" w:rsidP="00740E8A">
      <w:pPr>
        <w:jc w:val="both"/>
        <w:rPr>
          <w:rFonts w:cs="Arial"/>
          <w:i/>
        </w:rPr>
      </w:pPr>
    </w:p>
    <w:p w14:paraId="7828321B" w14:textId="77777777" w:rsidR="00740E8A" w:rsidRDefault="00740E8A" w:rsidP="00740E8A">
      <w:pPr>
        <w:jc w:val="both"/>
        <w:rPr>
          <w:rFonts w:cs="Arial"/>
          <w:i/>
        </w:rPr>
      </w:pPr>
    </w:p>
    <w:p w14:paraId="449AACDD" w14:textId="77777777" w:rsidR="00740E8A" w:rsidRDefault="00740E8A" w:rsidP="00740E8A">
      <w:pPr>
        <w:jc w:val="both"/>
        <w:rPr>
          <w:rFonts w:cs="Arial"/>
          <w:i/>
        </w:rPr>
      </w:pPr>
    </w:p>
    <w:p w14:paraId="214FA639" w14:textId="77777777" w:rsidR="00740E8A" w:rsidRDefault="00740E8A" w:rsidP="00740E8A">
      <w:pPr>
        <w:jc w:val="both"/>
        <w:rPr>
          <w:rFonts w:cs="Arial"/>
          <w:i/>
        </w:rPr>
      </w:pPr>
    </w:p>
    <w:p w14:paraId="734DE56C" w14:textId="77777777" w:rsidR="00740E8A" w:rsidRDefault="00740E8A" w:rsidP="00740E8A">
      <w:pPr>
        <w:jc w:val="both"/>
        <w:rPr>
          <w:rFonts w:cs="Arial"/>
          <w:i/>
        </w:rPr>
      </w:pPr>
    </w:p>
    <w:p w14:paraId="340756F8" w14:textId="77777777" w:rsidR="00740E8A" w:rsidRDefault="00740E8A" w:rsidP="00740E8A">
      <w:pPr>
        <w:jc w:val="both"/>
        <w:rPr>
          <w:rFonts w:cs="Arial"/>
          <w:i/>
        </w:rPr>
      </w:pPr>
    </w:p>
    <w:p w14:paraId="4625154E" w14:textId="77777777" w:rsidR="00740E8A" w:rsidRDefault="00740E8A" w:rsidP="00740E8A">
      <w:pPr>
        <w:jc w:val="both"/>
        <w:rPr>
          <w:rFonts w:cs="Arial"/>
          <w:i/>
        </w:rPr>
      </w:pPr>
    </w:p>
    <w:p w14:paraId="37DBE24A" w14:textId="77777777" w:rsidR="00740E8A" w:rsidRDefault="00740E8A" w:rsidP="00740E8A">
      <w:pPr>
        <w:jc w:val="both"/>
        <w:rPr>
          <w:rFonts w:cs="Arial"/>
          <w:i/>
        </w:rPr>
      </w:pPr>
    </w:p>
    <w:p w14:paraId="1BD4AA57" w14:textId="77777777" w:rsidR="00740E8A" w:rsidRDefault="00740E8A" w:rsidP="00740E8A">
      <w:pPr>
        <w:jc w:val="both"/>
        <w:rPr>
          <w:rFonts w:cs="Arial"/>
          <w:i/>
        </w:rPr>
      </w:pPr>
    </w:p>
    <w:p w14:paraId="0EAEDABD" w14:textId="77777777" w:rsidR="00740E8A" w:rsidRDefault="00740E8A" w:rsidP="00740E8A">
      <w:pPr>
        <w:jc w:val="both"/>
        <w:rPr>
          <w:rFonts w:cs="Arial"/>
          <w:i/>
        </w:rPr>
      </w:pPr>
    </w:p>
    <w:p w14:paraId="430C586E" w14:textId="77777777" w:rsidR="00740E8A" w:rsidRDefault="00740E8A" w:rsidP="00740E8A">
      <w:pPr>
        <w:jc w:val="both"/>
        <w:rPr>
          <w:rFonts w:cs="Arial"/>
          <w:i/>
        </w:rPr>
      </w:pPr>
    </w:p>
    <w:p w14:paraId="64730734" w14:textId="77777777" w:rsidR="00740E8A" w:rsidRDefault="00740E8A" w:rsidP="00740E8A">
      <w:pPr>
        <w:jc w:val="both"/>
        <w:rPr>
          <w:rFonts w:cs="Arial"/>
          <w:i/>
        </w:rPr>
      </w:pPr>
    </w:p>
    <w:p w14:paraId="5E39BA68" w14:textId="77777777" w:rsidR="00A257A5" w:rsidRDefault="00A257A5" w:rsidP="00740E8A">
      <w:pPr>
        <w:jc w:val="both"/>
        <w:rPr>
          <w:rFonts w:cs="Arial"/>
          <w:i/>
        </w:rPr>
      </w:pPr>
    </w:p>
    <w:p w14:paraId="754647AD" w14:textId="77777777" w:rsidR="00A257A5" w:rsidRDefault="00A257A5" w:rsidP="00740E8A">
      <w:pPr>
        <w:jc w:val="both"/>
        <w:rPr>
          <w:rFonts w:cs="Arial"/>
          <w:i/>
        </w:rPr>
      </w:pPr>
    </w:p>
    <w:p w14:paraId="55013FE5" w14:textId="77777777" w:rsidR="00A257A5" w:rsidRDefault="00A257A5" w:rsidP="00740E8A">
      <w:pPr>
        <w:jc w:val="both"/>
        <w:rPr>
          <w:rFonts w:cs="Arial"/>
          <w:i/>
        </w:rPr>
      </w:pPr>
    </w:p>
    <w:p w14:paraId="0C2BD454" w14:textId="77777777" w:rsidR="00A257A5" w:rsidRDefault="00A257A5" w:rsidP="00740E8A">
      <w:pPr>
        <w:jc w:val="both"/>
        <w:rPr>
          <w:rFonts w:cs="Arial"/>
          <w:i/>
        </w:rPr>
      </w:pPr>
    </w:p>
    <w:p w14:paraId="6CCD0F5D" w14:textId="029CCE13" w:rsidR="00740E8A" w:rsidRPr="002F777E" w:rsidRDefault="00A257A5" w:rsidP="00740E8A">
      <w:pPr>
        <w:jc w:val="both"/>
        <w:rPr>
          <w:rFonts w:cs="Arial"/>
        </w:rPr>
      </w:pPr>
      <w:r>
        <w:rPr>
          <w:rFonts w:cs="Arial"/>
          <w:i/>
        </w:rPr>
        <w:t xml:space="preserve">Obrazec je </w:t>
      </w:r>
      <w:r w:rsidR="00740E8A">
        <w:rPr>
          <w:rFonts w:cs="Arial"/>
          <w:i/>
        </w:rPr>
        <w:t>sestavni del pogodbe.</w:t>
      </w:r>
    </w:p>
    <w:p w14:paraId="4C93C430" w14:textId="77777777" w:rsidR="00C16CB7" w:rsidRDefault="00C16CB7" w:rsidP="00C16CB7"/>
    <w:sectPr w:rsidR="00C16CB7"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72771" w14:textId="77777777" w:rsidR="00175664" w:rsidRDefault="00175664">
      <w:r>
        <w:separator/>
      </w:r>
    </w:p>
  </w:endnote>
  <w:endnote w:type="continuationSeparator" w:id="0">
    <w:p w14:paraId="5E272066" w14:textId="77777777" w:rsidR="00175664" w:rsidRDefault="00175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5FB18" w14:textId="5E2F58CE" w:rsidR="0016150A" w:rsidRPr="00E53BFB" w:rsidRDefault="0016150A"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E53BFB">
      <w:rPr>
        <w:rStyle w:val="tevilkastrani"/>
      </w:rPr>
      <w:fldChar w:fldCharType="begin"/>
    </w:r>
    <w:r w:rsidRPr="00E53BFB">
      <w:rPr>
        <w:rStyle w:val="tevilkastrani"/>
      </w:rPr>
      <w:instrText xml:space="preserve"> PAGE </w:instrText>
    </w:r>
    <w:r w:rsidRPr="00E53BFB">
      <w:rPr>
        <w:rStyle w:val="tevilkastrani"/>
      </w:rPr>
      <w:fldChar w:fldCharType="separate"/>
    </w:r>
    <w:r w:rsidR="00A16863">
      <w:rPr>
        <w:rStyle w:val="tevilkastrani"/>
        <w:noProof/>
      </w:rPr>
      <w:t>4</w:t>
    </w:r>
    <w:r w:rsidRPr="00E53BFB">
      <w:rPr>
        <w:rStyle w:val="tevilkastrani"/>
      </w:rPr>
      <w:fldChar w:fldCharType="end"/>
    </w:r>
    <w:r w:rsidRPr="00E53BFB">
      <w:rPr>
        <w:rStyle w:val="tevilkastrani"/>
      </w:rPr>
      <w:t xml:space="preserve"> / </w:t>
    </w:r>
    <w:r w:rsidRPr="00E53BFB">
      <w:rPr>
        <w:rStyle w:val="tevilkastrani"/>
      </w:rPr>
      <w:fldChar w:fldCharType="begin"/>
    </w:r>
    <w:r w:rsidRPr="00E53BFB">
      <w:rPr>
        <w:rStyle w:val="tevilkastrani"/>
      </w:rPr>
      <w:instrText xml:space="preserve"> NUMPAGES </w:instrText>
    </w:r>
    <w:r w:rsidRPr="00E53BFB">
      <w:rPr>
        <w:rStyle w:val="tevilkastrani"/>
      </w:rPr>
      <w:fldChar w:fldCharType="separate"/>
    </w:r>
    <w:r w:rsidR="00A16863">
      <w:rPr>
        <w:rStyle w:val="tevilkastrani"/>
        <w:noProof/>
      </w:rPr>
      <w:t>4</w:t>
    </w:r>
    <w:r w:rsidRPr="00E53BFB">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16150A" w:rsidRPr="00A1445A" w14:paraId="652972FA" w14:textId="77777777" w:rsidTr="00A1445A">
      <w:tc>
        <w:tcPr>
          <w:tcW w:w="4605" w:type="dxa"/>
          <w:shd w:val="clear" w:color="auto" w:fill="auto"/>
        </w:tcPr>
        <w:p w14:paraId="209CA22B" w14:textId="76304615" w:rsidR="0016150A" w:rsidRPr="005A785E" w:rsidRDefault="0016150A" w:rsidP="002618E0">
          <w:pPr>
            <w:rPr>
              <w:noProof/>
            </w:rPr>
          </w:pPr>
        </w:p>
      </w:tc>
      <w:tc>
        <w:tcPr>
          <w:tcW w:w="4605" w:type="dxa"/>
          <w:shd w:val="clear" w:color="auto" w:fill="auto"/>
        </w:tcPr>
        <w:p w14:paraId="3405FF8C" w14:textId="32FFE5CD" w:rsidR="0016150A" w:rsidRPr="00A1445A" w:rsidRDefault="0016150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A16863">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A16863">
            <w:rPr>
              <w:rStyle w:val="tevilkastrani"/>
              <w:rFonts w:cs="Arial"/>
              <w:noProof/>
            </w:rPr>
            <w:t>4</w:t>
          </w:r>
          <w:r w:rsidRPr="00A1445A">
            <w:rPr>
              <w:rStyle w:val="tevilkastrani"/>
              <w:rFonts w:cs="Arial"/>
            </w:rPr>
            <w:fldChar w:fldCharType="end"/>
          </w:r>
        </w:p>
      </w:tc>
    </w:tr>
  </w:tbl>
  <w:p w14:paraId="022CC7DA" w14:textId="77777777" w:rsidR="0016150A" w:rsidRPr="00FC6CF0" w:rsidRDefault="0016150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11057" w14:textId="77777777" w:rsidR="00175664" w:rsidRDefault="00175664">
      <w:r>
        <w:separator/>
      </w:r>
    </w:p>
  </w:footnote>
  <w:footnote w:type="continuationSeparator" w:id="0">
    <w:p w14:paraId="042FAEC1" w14:textId="77777777" w:rsidR="00175664" w:rsidRDefault="00175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16150A" w:rsidRPr="00A1445A" w14:paraId="314529AB" w14:textId="77777777" w:rsidTr="00A04B00">
      <w:tc>
        <w:tcPr>
          <w:tcW w:w="4039" w:type="dxa"/>
          <w:tcBorders>
            <w:bottom w:val="single" w:sz="4" w:space="0" w:color="auto"/>
          </w:tcBorders>
          <w:shd w:val="clear" w:color="auto" w:fill="auto"/>
        </w:tcPr>
        <w:p w14:paraId="00AB3512" w14:textId="77777777" w:rsidR="0016150A" w:rsidRPr="00A04B00" w:rsidRDefault="0016150A" w:rsidP="00A04B00">
          <w:pPr>
            <w:ind w:right="6"/>
            <w:rPr>
              <w:rFonts w:cs="Arial"/>
              <w:b/>
              <w:color w:val="000000"/>
            </w:rPr>
          </w:pPr>
          <w:r w:rsidRPr="00A04B00">
            <w:rPr>
              <w:rFonts w:cs="Arial"/>
              <w:b/>
              <w:color w:val="000000"/>
            </w:rPr>
            <w:t>Zavod Republike Slovenije</w:t>
          </w:r>
        </w:p>
        <w:p w14:paraId="431FB554" w14:textId="77777777" w:rsidR="0016150A" w:rsidRPr="00A04B00" w:rsidRDefault="0016150A" w:rsidP="00A04B00">
          <w:pPr>
            <w:ind w:right="6"/>
            <w:rPr>
              <w:rFonts w:cs="Arial"/>
              <w:b/>
              <w:color w:val="000000"/>
            </w:rPr>
          </w:pPr>
          <w:r w:rsidRPr="00A04B00">
            <w:rPr>
              <w:rFonts w:cs="Arial"/>
              <w:b/>
              <w:color w:val="000000"/>
            </w:rPr>
            <w:t>za blagovne rezerve</w:t>
          </w:r>
        </w:p>
        <w:p w14:paraId="327C1D6D" w14:textId="77777777" w:rsidR="0016150A" w:rsidRPr="00A04B00" w:rsidRDefault="0016150A" w:rsidP="00A04B00">
          <w:pPr>
            <w:ind w:right="6"/>
            <w:rPr>
              <w:rFonts w:cs="Arial"/>
              <w:color w:val="000000"/>
              <w:spacing w:val="-2"/>
            </w:rPr>
          </w:pPr>
        </w:p>
        <w:p w14:paraId="5E81AF98" w14:textId="77777777" w:rsidR="0016150A" w:rsidRPr="00C0552D" w:rsidRDefault="0016150A" w:rsidP="00A1445A">
          <w:pPr>
            <w:ind w:right="6"/>
            <w:jc w:val="both"/>
            <w:rPr>
              <w:rFonts w:cs="Arial"/>
              <w:color w:val="000000"/>
              <w:spacing w:val="-2"/>
            </w:rPr>
          </w:pPr>
          <w:r w:rsidRPr="00C0552D">
            <w:rPr>
              <w:rFonts w:cs="Arial"/>
              <w:color w:val="000000"/>
              <w:spacing w:val="-2"/>
            </w:rPr>
            <w:t>Dunajska cesta 106, SI-1000 Ljubljana</w:t>
          </w:r>
        </w:p>
        <w:p w14:paraId="303A419F" w14:textId="77777777" w:rsidR="0016150A" w:rsidRPr="00C0552D" w:rsidRDefault="0016150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5F43DB7" w14:textId="77777777" w:rsidR="0016150A" w:rsidRPr="00A1445A" w:rsidRDefault="0016150A" w:rsidP="00A1445A">
          <w:pPr>
            <w:jc w:val="center"/>
            <w:rPr>
              <w:rFonts w:cs="Arial"/>
              <w:color w:val="000000"/>
            </w:rPr>
          </w:pPr>
          <w:r w:rsidRPr="00A1445A">
            <w:rPr>
              <w:rFonts w:cs="Arial"/>
              <w:noProof/>
              <w:color w:val="000000"/>
            </w:rPr>
            <w:drawing>
              <wp:inline distT="0" distB="0" distL="0" distR="0" wp14:anchorId="5CA32394" wp14:editId="7998DEF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5F05DDC" w14:textId="77777777" w:rsidR="0016150A" w:rsidRDefault="0016150A"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314DAC98" w14:textId="77777777" w:rsidR="0016150A" w:rsidRPr="00A1445A" w:rsidRDefault="0016150A"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00102571" w:rsidRPr="00465527">
              <w:rPr>
                <w:rStyle w:val="Hiperpovezava"/>
                <w:rFonts w:cs="Arial"/>
                <w:sz w:val="20"/>
                <w:szCs w:val="20"/>
              </w:rPr>
              <w:t>info@dbr.si</w:t>
            </w:r>
          </w:hyperlink>
        </w:p>
        <w:p w14:paraId="0BE31DBC" w14:textId="77777777" w:rsidR="0016150A" w:rsidRDefault="0016150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00102571" w:rsidRPr="00465527">
              <w:rPr>
                <w:rStyle w:val="Hiperpovezava"/>
                <w:rFonts w:cs="Arial"/>
                <w:sz w:val="20"/>
                <w:szCs w:val="20"/>
              </w:rPr>
              <w:t>www.dbr.si</w:t>
            </w:r>
          </w:hyperlink>
        </w:p>
        <w:p w14:paraId="22F878F6" w14:textId="77777777" w:rsidR="006D261C" w:rsidRPr="00A1445A" w:rsidRDefault="006D261C" w:rsidP="00A04B00">
          <w:pPr>
            <w:tabs>
              <w:tab w:val="left" w:pos="1309"/>
            </w:tabs>
            <w:rPr>
              <w:rFonts w:cs="Arial"/>
              <w:color w:val="000000"/>
              <w:sz w:val="20"/>
              <w:szCs w:val="20"/>
            </w:rPr>
          </w:pPr>
        </w:p>
      </w:tc>
    </w:tr>
    <w:tr w:rsidR="0016150A" w:rsidRPr="00A66B22" w14:paraId="3D22D01A" w14:textId="77777777" w:rsidTr="00A04B00">
      <w:tc>
        <w:tcPr>
          <w:tcW w:w="4039" w:type="dxa"/>
          <w:tcBorders>
            <w:top w:val="single" w:sz="4" w:space="0" w:color="auto"/>
          </w:tcBorders>
          <w:shd w:val="clear" w:color="auto" w:fill="auto"/>
        </w:tcPr>
        <w:p w14:paraId="455C56B8" w14:textId="53A8FF2C" w:rsidR="0016150A" w:rsidRPr="00A66B22" w:rsidRDefault="006B39D1" w:rsidP="00FA3C78">
          <w:pPr>
            <w:ind w:right="6"/>
            <w:jc w:val="both"/>
            <w:rPr>
              <w:rFonts w:cs="Arial"/>
              <w:color w:val="000000"/>
              <w:sz w:val="16"/>
              <w:szCs w:val="16"/>
            </w:rPr>
          </w:pPr>
          <w:r>
            <w:rPr>
              <w:rFonts w:cs="Arial"/>
              <w:color w:val="000000"/>
              <w:sz w:val="16"/>
              <w:szCs w:val="16"/>
            </w:rPr>
            <w:t>ODPRTI POSTOPEK</w:t>
          </w:r>
          <w:r w:rsidR="00386FFA">
            <w:rPr>
              <w:rFonts w:cs="Arial"/>
              <w:color w:val="000000"/>
              <w:sz w:val="16"/>
              <w:szCs w:val="16"/>
            </w:rPr>
            <w:t xml:space="preserve"> </w:t>
          </w:r>
          <w:r w:rsidR="007967DD">
            <w:rPr>
              <w:rFonts w:cs="Arial"/>
              <w:color w:val="000000"/>
              <w:sz w:val="16"/>
              <w:szCs w:val="16"/>
            </w:rPr>
            <w:t>-</w:t>
          </w:r>
          <w:r w:rsidR="00386FFA">
            <w:rPr>
              <w:rFonts w:cs="Arial"/>
              <w:color w:val="000000"/>
              <w:sz w:val="16"/>
              <w:szCs w:val="16"/>
            </w:rPr>
            <w:t xml:space="preserve"> </w:t>
          </w:r>
          <w:r w:rsidR="00FA3C78">
            <w:rPr>
              <w:rFonts w:cs="Arial"/>
              <w:color w:val="000000"/>
              <w:sz w:val="16"/>
              <w:szCs w:val="16"/>
            </w:rPr>
            <w:t>STORITEV</w:t>
          </w:r>
        </w:p>
      </w:tc>
      <w:tc>
        <w:tcPr>
          <w:tcW w:w="1418" w:type="dxa"/>
          <w:tcBorders>
            <w:top w:val="single" w:sz="4" w:space="0" w:color="auto"/>
          </w:tcBorders>
          <w:shd w:val="clear" w:color="auto" w:fill="auto"/>
        </w:tcPr>
        <w:p w14:paraId="0277A345" w14:textId="77777777" w:rsidR="0016150A" w:rsidRPr="00A66B22" w:rsidRDefault="0016150A" w:rsidP="00C0552D">
          <w:pPr>
            <w:rPr>
              <w:rFonts w:cs="Arial"/>
              <w:color w:val="000000"/>
              <w:sz w:val="16"/>
              <w:szCs w:val="16"/>
            </w:rPr>
          </w:pPr>
        </w:p>
      </w:tc>
      <w:tc>
        <w:tcPr>
          <w:tcW w:w="3775" w:type="dxa"/>
          <w:tcBorders>
            <w:top w:val="single" w:sz="4" w:space="0" w:color="auto"/>
          </w:tcBorders>
          <w:shd w:val="clear" w:color="auto" w:fill="auto"/>
        </w:tcPr>
        <w:p w14:paraId="42BF3A0D" w14:textId="154F6C4A" w:rsidR="0016150A" w:rsidRPr="00A66B22" w:rsidRDefault="0016150A" w:rsidP="00233407">
          <w:pPr>
            <w:pStyle w:val="Telobesedila"/>
            <w:jc w:val="right"/>
            <w:rPr>
              <w:rFonts w:cs="Arial"/>
              <w:sz w:val="16"/>
              <w:szCs w:val="16"/>
            </w:rPr>
          </w:pPr>
          <w:r w:rsidRPr="00A66B22">
            <w:rPr>
              <w:rFonts w:cs="Arial"/>
              <w:sz w:val="16"/>
              <w:szCs w:val="16"/>
            </w:rPr>
            <w:t xml:space="preserve">OBR – </w:t>
          </w:r>
          <w:r w:rsidR="0033223E" w:rsidRPr="00A66B22">
            <w:rPr>
              <w:rFonts w:cs="Arial"/>
              <w:sz w:val="16"/>
              <w:szCs w:val="16"/>
            </w:rPr>
            <w:t>2.</w:t>
          </w:r>
          <w:r w:rsidR="00EB6BDA" w:rsidRPr="00A66B22">
            <w:rPr>
              <w:rFonts w:cs="Arial"/>
              <w:sz w:val="16"/>
              <w:szCs w:val="16"/>
            </w:rPr>
            <w:t>18</w:t>
          </w:r>
        </w:p>
      </w:tc>
    </w:tr>
  </w:tbl>
  <w:p w14:paraId="7B965BF2" w14:textId="77777777" w:rsidR="0016150A" w:rsidRPr="00FC6CF0" w:rsidRDefault="0016150A" w:rsidP="00001218">
    <w:pPr>
      <w:pStyle w:val="Glava"/>
      <w:rPr>
        <w:rFonts w:cs="Arial"/>
        <w:sz w:val="2"/>
        <w:szCs w:val="2"/>
      </w:rPr>
    </w:pPr>
  </w:p>
  <w:p w14:paraId="52523F56" w14:textId="77777777" w:rsidR="0016150A" w:rsidRPr="00FC6CF0" w:rsidRDefault="0016150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3D7B018"/>
    <w:multiLevelType w:val="hybridMultilevel"/>
    <w:tmpl w:val="C7C0836C"/>
    <w:lvl w:ilvl="0" w:tplc="B66CDFB8">
      <w:start w:val="1"/>
      <w:numFmt w:val="bullet"/>
      <w:lvlText w:val=""/>
      <w:lvlJc w:val="left"/>
      <w:pPr>
        <w:tabs>
          <w:tab w:val="num" w:pos="720"/>
        </w:tabs>
        <w:ind w:left="720" w:hanging="360"/>
      </w:pPr>
      <w:rPr>
        <w:rFonts w:ascii="Symbol" w:hAnsi="Symbol" w:cs="Symbol" w:hint="default"/>
      </w:rPr>
    </w:lvl>
    <w:lvl w:ilvl="1" w:tplc="17BE57D8">
      <w:start w:val="1"/>
      <w:numFmt w:val="bullet"/>
      <w:lvlText w:val="o"/>
      <w:lvlJc w:val="left"/>
      <w:pPr>
        <w:tabs>
          <w:tab w:val="num" w:pos="1440"/>
        </w:tabs>
        <w:ind w:left="1440" w:hanging="360"/>
      </w:pPr>
      <w:rPr>
        <w:rFonts w:ascii="Courier New" w:hAnsi="Courier New" w:cs="Courier New" w:hint="default"/>
      </w:rPr>
    </w:lvl>
    <w:lvl w:ilvl="2" w:tplc="73589774">
      <w:start w:val="1"/>
      <w:numFmt w:val="bullet"/>
      <w:lvlText w:val=""/>
      <w:lvlJc w:val="left"/>
      <w:pPr>
        <w:tabs>
          <w:tab w:val="num" w:pos="2160"/>
        </w:tabs>
        <w:ind w:left="2160" w:hanging="360"/>
      </w:pPr>
      <w:rPr>
        <w:rFonts w:ascii="Wingdings" w:hAnsi="Wingdings" w:cs="Wingdings" w:hint="default"/>
      </w:rPr>
    </w:lvl>
    <w:lvl w:ilvl="3" w:tplc="D9AC527E">
      <w:start w:val="1"/>
      <w:numFmt w:val="bullet"/>
      <w:lvlText w:val=""/>
      <w:lvlJc w:val="left"/>
      <w:pPr>
        <w:tabs>
          <w:tab w:val="num" w:pos="2880"/>
        </w:tabs>
        <w:ind w:left="2880" w:hanging="360"/>
      </w:pPr>
      <w:rPr>
        <w:rFonts w:ascii="Symbol" w:hAnsi="Symbol" w:cs="Symbol" w:hint="default"/>
      </w:rPr>
    </w:lvl>
    <w:lvl w:ilvl="4" w:tplc="337460DA">
      <w:start w:val="1"/>
      <w:numFmt w:val="bullet"/>
      <w:lvlText w:val="o"/>
      <w:lvlJc w:val="left"/>
      <w:pPr>
        <w:tabs>
          <w:tab w:val="num" w:pos="3600"/>
        </w:tabs>
        <w:ind w:left="3600" w:hanging="360"/>
      </w:pPr>
      <w:rPr>
        <w:rFonts w:ascii="Courier New" w:hAnsi="Courier New" w:cs="Courier New" w:hint="default"/>
      </w:rPr>
    </w:lvl>
    <w:lvl w:ilvl="5" w:tplc="FE301D7E">
      <w:start w:val="1"/>
      <w:numFmt w:val="bullet"/>
      <w:lvlText w:val=""/>
      <w:lvlJc w:val="left"/>
      <w:pPr>
        <w:tabs>
          <w:tab w:val="num" w:pos="4320"/>
        </w:tabs>
        <w:ind w:left="4320" w:hanging="360"/>
      </w:pPr>
      <w:rPr>
        <w:rFonts w:ascii="Wingdings" w:hAnsi="Wingdings" w:cs="Wingdings" w:hint="default"/>
      </w:rPr>
    </w:lvl>
    <w:lvl w:ilvl="6" w:tplc="E8BE5F52">
      <w:start w:val="1"/>
      <w:numFmt w:val="bullet"/>
      <w:lvlText w:val=""/>
      <w:lvlJc w:val="left"/>
      <w:pPr>
        <w:tabs>
          <w:tab w:val="num" w:pos="5040"/>
        </w:tabs>
        <w:ind w:left="5040" w:hanging="360"/>
      </w:pPr>
      <w:rPr>
        <w:rFonts w:ascii="Symbol" w:hAnsi="Symbol" w:cs="Symbol" w:hint="default"/>
      </w:rPr>
    </w:lvl>
    <w:lvl w:ilvl="7" w:tplc="432C8098">
      <w:start w:val="1"/>
      <w:numFmt w:val="bullet"/>
      <w:lvlText w:val="o"/>
      <w:lvlJc w:val="left"/>
      <w:pPr>
        <w:tabs>
          <w:tab w:val="num" w:pos="5760"/>
        </w:tabs>
        <w:ind w:left="5760" w:hanging="360"/>
      </w:pPr>
      <w:rPr>
        <w:rFonts w:ascii="Courier New" w:hAnsi="Courier New" w:cs="Courier New" w:hint="default"/>
      </w:rPr>
    </w:lvl>
    <w:lvl w:ilvl="8" w:tplc="A8A678EC">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A07C9"/>
    <w:multiLevelType w:val="hybridMultilevel"/>
    <w:tmpl w:val="97A64A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90565C"/>
    <w:multiLevelType w:val="hybridMultilevel"/>
    <w:tmpl w:val="CC9E55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42338"/>
    <w:multiLevelType w:val="hybridMultilevel"/>
    <w:tmpl w:val="B2D08B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9C06E7"/>
    <w:multiLevelType w:val="hybridMultilevel"/>
    <w:tmpl w:val="C9A8B2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B9208FF"/>
    <w:multiLevelType w:val="hybridMultilevel"/>
    <w:tmpl w:val="7CB820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A42CA1"/>
    <w:multiLevelType w:val="hybridMultilevel"/>
    <w:tmpl w:val="A67A1D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8B2632"/>
    <w:multiLevelType w:val="hybridMultilevel"/>
    <w:tmpl w:val="F00454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6865C4"/>
    <w:multiLevelType w:val="hybridMultilevel"/>
    <w:tmpl w:val="DF102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F20910"/>
    <w:multiLevelType w:val="hybridMultilevel"/>
    <w:tmpl w:val="0352DD9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71C3AC1"/>
    <w:multiLevelType w:val="hybridMultilevel"/>
    <w:tmpl w:val="767E35C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D8E0FCC"/>
    <w:multiLevelType w:val="hybridMultilevel"/>
    <w:tmpl w:val="79A66D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702887"/>
    <w:multiLevelType w:val="hybridMultilevel"/>
    <w:tmpl w:val="F4EA6AA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542014A"/>
    <w:multiLevelType w:val="hybridMultilevel"/>
    <w:tmpl w:val="3C388D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1032D9"/>
    <w:multiLevelType w:val="multilevel"/>
    <w:tmpl w:val="BE40191E"/>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2A290FEE"/>
    <w:multiLevelType w:val="hybridMultilevel"/>
    <w:tmpl w:val="C63445F0"/>
    <w:lvl w:ilvl="0" w:tplc="0424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2A507EBE"/>
    <w:multiLevelType w:val="hybridMultilevel"/>
    <w:tmpl w:val="11D22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074619"/>
    <w:multiLevelType w:val="hybridMultilevel"/>
    <w:tmpl w:val="FFDA14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203849"/>
    <w:multiLevelType w:val="hybridMultilevel"/>
    <w:tmpl w:val="25245B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2411E17"/>
    <w:multiLevelType w:val="hybridMultilevel"/>
    <w:tmpl w:val="4308E28A"/>
    <w:lvl w:ilvl="0" w:tplc="0424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5776790"/>
    <w:multiLevelType w:val="hybridMultilevel"/>
    <w:tmpl w:val="997CD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8F0C86"/>
    <w:multiLevelType w:val="hybridMultilevel"/>
    <w:tmpl w:val="B6F2E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ascii="Symbol" w:hAnsi="Symbol"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C24CD6"/>
    <w:multiLevelType w:val="hybridMultilevel"/>
    <w:tmpl w:val="C9A6984C"/>
    <w:lvl w:ilvl="0" w:tplc="D62E292A">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2533CAE"/>
    <w:multiLevelType w:val="hybridMultilevel"/>
    <w:tmpl w:val="311EC8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B949EA"/>
    <w:multiLevelType w:val="hybridMultilevel"/>
    <w:tmpl w:val="920EC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3719D6"/>
    <w:multiLevelType w:val="hybridMultilevel"/>
    <w:tmpl w:val="AD261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CD555E6"/>
    <w:multiLevelType w:val="hybridMultilevel"/>
    <w:tmpl w:val="6602CDE6"/>
    <w:lvl w:ilvl="0" w:tplc="D62E292A">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A13E3E"/>
    <w:multiLevelType w:val="hybridMultilevel"/>
    <w:tmpl w:val="470E3B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180DAF"/>
    <w:multiLevelType w:val="hybridMultilevel"/>
    <w:tmpl w:val="421EE8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0830795"/>
    <w:multiLevelType w:val="hybridMultilevel"/>
    <w:tmpl w:val="215C2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3C40A2"/>
    <w:multiLevelType w:val="hybridMultilevel"/>
    <w:tmpl w:val="8040AD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2985139"/>
    <w:multiLevelType w:val="hybridMultilevel"/>
    <w:tmpl w:val="BBC033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3532C5"/>
    <w:multiLevelType w:val="hybridMultilevel"/>
    <w:tmpl w:val="FA6A67EC"/>
    <w:lvl w:ilvl="0" w:tplc="04240001">
      <w:start w:val="1"/>
      <w:numFmt w:val="bullet"/>
      <w:lvlText w:val=""/>
      <w:lvlJc w:val="left"/>
      <w:pPr>
        <w:ind w:left="720" w:hanging="360"/>
      </w:pPr>
      <w:rPr>
        <w:rFonts w:ascii="Symbol" w:hAnsi="Symbol" w:hint="default"/>
      </w:rPr>
    </w:lvl>
    <w:lvl w:ilvl="1" w:tplc="5C2458A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CF2473"/>
    <w:multiLevelType w:val="hybridMultilevel"/>
    <w:tmpl w:val="22DA6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C17DDB"/>
    <w:multiLevelType w:val="hybridMultilevel"/>
    <w:tmpl w:val="3A52B29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0084B86"/>
    <w:multiLevelType w:val="hybridMultilevel"/>
    <w:tmpl w:val="2938A3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1484EF7"/>
    <w:multiLevelType w:val="hybridMultilevel"/>
    <w:tmpl w:val="7AD0206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2B4551C"/>
    <w:multiLevelType w:val="hybridMultilevel"/>
    <w:tmpl w:val="D7F671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1D534C"/>
    <w:multiLevelType w:val="hybridMultilevel"/>
    <w:tmpl w:val="DB26EEDC"/>
    <w:lvl w:ilvl="0" w:tplc="FBB85A5C">
      <w:start w:val="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FE1360"/>
    <w:multiLevelType w:val="hybridMultilevel"/>
    <w:tmpl w:val="E5987D4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6F97525C"/>
    <w:multiLevelType w:val="hybridMultilevel"/>
    <w:tmpl w:val="9AFC2D4A"/>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6E771F"/>
    <w:multiLevelType w:val="hybridMultilevel"/>
    <w:tmpl w:val="5470D0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D93FEC"/>
    <w:multiLevelType w:val="hybridMultilevel"/>
    <w:tmpl w:val="16A08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824F4A"/>
    <w:multiLevelType w:val="hybridMultilevel"/>
    <w:tmpl w:val="1688C5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9F453BE"/>
    <w:multiLevelType w:val="hybridMultilevel"/>
    <w:tmpl w:val="E1FE6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A9441F6"/>
    <w:multiLevelType w:val="hybridMultilevel"/>
    <w:tmpl w:val="1546692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7B914F24"/>
    <w:multiLevelType w:val="hybridMultilevel"/>
    <w:tmpl w:val="CFC0A42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6"/>
  </w:num>
  <w:num w:numId="2">
    <w:abstractNumId w:val="1"/>
  </w:num>
  <w:num w:numId="3">
    <w:abstractNumId w:val="24"/>
  </w:num>
  <w:num w:numId="4">
    <w:abstractNumId w:val="38"/>
  </w:num>
  <w:num w:numId="5">
    <w:abstractNumId w:val="0"/>
  </w:num>
  <w:num w:numId="6">
    <w:abstractNumId w:val="18"/>
  </w:num>
  <w:num w:numId="7">
    <w:abstractNumId w:val="4"/>
  </w:num>
  <w:num w:numId="8">
    <w:abstractNumId w:val="44"/>
  </w:num>
  <w:num w:numId="9">
    <w:abstractNumId w:val="45"/>
  </w:num>
  <w:num w:numId="10">
    <w:abstractNumId w:val="28"/>
  </w:num>
  <w:num w:numId="11">
    <w:abstractNumId w:val="19"/>
  </w:num>
  <w:num w:numId="12">
    <w:abstractNumId w:val="10"/>
  </w:num>
  <w:num w:numId="13">
    <w:abstractNumId w:val="3"/>
  </w:num>
  <w:num w:numId="14">
    <w:abstractNumId w:val="5"/>
  </w:num>
  <w:num w:numId="15">
    <w:abstractNumId w:val="36"/>
  </w:num>
  <w:num w:numId="16">
    <w:abstractNumId w:val="23"/>
  </w:num>
  <w:num w:numId="17">
    <w:abstractNumId w:val="22"/>
  </w:num>
  <w:num w:numId="18">
    <w:abstractNumId w:val="30"/>
  </w:num>
  <w:num w:numId="19">
    <w:abstractNumId w:val="2"/>
  </w:num>
  <w:num w:numId="20">
    <w:abstractNumId w:val="15"/>
  </w:num>
  <w:num w:numId="21">
    <w:abstractNumId w:val="7"/>
  </w:num>
  <w:num w:numId="22">
    <w:abstractNumId w:val="35"/>
  </w:num>
  <w:num w:numId="23">
    <w:abstractNumId w:val="9"/>
  </w:num>
  <w:num w:numId="24">
    <w:abstractNumId w:val="40"/>
  </w:num>
  <w:num w:numId="25">
    <w:abstractNumId w:val="13"/>
  </w:num>
  <w:num w:numId="26">
    <w:abstractNumId w:val="33"/>
  </w:num>
  <w:num w:numId="27">
    <w:abstractNumId w:val="27"/>
  </w:num>
  <w:num w:numId="28">
    <w:abstractNumId w:val="47"/>
  </w:num>
  <w:num w:numId="29">
    <w:abstractNumId w:val="29"/>
  </w:num>
  <w:num w:numId="30">
    <w:abstractNumId w:val="25"/>
  </w:num>
  <w:num w:numId="31">
    <w:abstractNumId w:val="46"/>
  </w:num>
  <w:num w:numId="32">
    <w:abstractNumId w:val="26"/>
  </w:num>
  <w:num w:numId="33">
    <w:abstractNumId w:val="16"/>
  </w:num>
  <w:num w:numId="34">
    <w:abstractNumId w:val="34"/>
  </w:num>
  <w:num w:numId="35">
    <w:abstractNumId w:val="32"/>
  </w:num>
  <w:num w:numId="36">
    <w:abstractNumId w:val="8"/>
  </w:num>
  <w:num w:numId="37">
    <w:abstractNumId w:val="21"/>
  </w:num>
  <w:num w:numId="38">
    <w:abstractNumId w:val="17"/>
  </w:num>
  <w:num w:numId="39">
    <w:abstractNumId w:val="41"/>
  </w:num>
  <w:num w:numId="40">
    <w:abstractNumId w:val="43"/>
  </w:num>
  <w:num w:numId="41">
    <w:abstractNumId w:val="20"/>
  </w:num>
  <w:num w:numId="42">
    <w:abstractNumId w:val="42"/>
  </w:num>
  <w:num w:numId="43">
    <w:abstractNumId w:val="39"/>
  </w:num>
  <w:num w:numId="44">
    <w:abstractNumId w:val="11"/>
  </w:num>
  <w:num w:numId="45">
    <w:abstractNumId w:val="49"/>
  </w:num>
  <w:num w:numId="46">
    <w:abstractNumId w:val="14"/>
  </w:num>
  <w:num w:numId="47">
    <w:abstractNumId w:val="12"/>
  </w:num>
  <w:num w:numId="48">
    <w:abstractNumId w:val="48"/>
  </w:num>
  <w:num w:numId="49">
    <w:abstractNumId w:val="37"/>
  </w:num>
  <w:num w:numId="50">
    <w:abstractNumId w:val="3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13B00"/>
    <w:rsid w:val="000158D7"/>
    <w:rsid w:val="00015B5A"/>
    <w:rsid w:val="000243EF"/>
    <w:rsid w:val="000265BD"/>
    <w:rsid w:val="00026713"/>
    <w:rsid w:val="00033DA0"/>
    <w:rsid w:val="00036A6D"/>
    <w:rsid w:val="000412BC"/>
    <w:rsid w:val="00041EB9"/>
    <w:rsid w:val="00042D0E"/>
    <w:rsid w:val="00046CE2"/>
    <w:rsid w:val="0005065F"/>
    <w:rsid w:val="00056ED6"/>
    <w:rsid w:val="000576FB"/>
    <w:rsid w:val="00065CBC"/>
    <w:rsid w:val="00073A42"/>
    <w:rsid w:val="00085016"/>
    <w:rsid w:val="00096243"/>
    <w:rsid w:val="00096BE4"/>
    <w:rsid w:val="000C23A5"/>
    <w:rsid w:val="000C4583"/>
    <w:rsid w:val="000D33E4"/>
    <w:rsid w:val="000D525A"/>
    <w:rsid w:val="000D76C2"/>
    <w:rsid w:val="000E1875"/>
    <w:rsid w:val="000E37C2"/>
    <w:rsid w:val="000E41E1"/>
    <w:rsid w:val="000E7050"/>
    <w:rsid w:val="000F4BAD"/>
    <w:rsid w:val="00101B68"/>
    <w:rsid w:val="00102571"/>
    <w:rsid w:val="00105A69"/>
    <w:rsid w:val="00111E0A"/>
    <w:rsid w:val="00114401"/>
    <w:rsid w:val="0012533E"/>
    <w:rsid w:val="001314C1"/>
    <w:rsid w:val="001352C1"/>
    <w:rsid w:val="0014021F"/>
    <w:rsid w:val="00143927"/>
    <w:rsid w:val="00144B8D"/>
    <w:rsid w:val="00155DD7"/>
    <w:rsid w:val="0016150A"/>
    <w:rsid w:val="00166414"/>
    <w:rsid w:val="00170DA4"/>
    <w:rsid w:val="00172007"/>
    <w:rsid w:val="0017296F"/>
    <w:rsid w:val="00174BFE"/>
    <w:rsid w:val="00175664"/>
    <w:rsid w:val="00183318"/>
    <w:rsid w:val="001A192F"/>
    <w:rsid w:val="001A7BD0"/>
    <w:rsid w:val="001B2275"/>
    <w:rsid w:val="001C0941"/>
    <w:rsid w:val="001D16E0"/>
    <w:rsid w:val="001D694D"/>
    <w:rsid w:val="001F6F0F"/>
    <w:rsid w:val="001F77B0"/>
    <w:rsid w:val="0020233B"/>
    <w:rsid w:val="00203CC9"/>
    <w:rsid w:val="00212DA5"/>
    <w:rsid w:val="00213ABA"/>
    <w:rsid w:val="00213CCB"/>
    <w:rsid w:val="00227FB0"/>
    <w:rsid w:val="00231CFA"/>
    <w:rsid w:val="00233407"/>
    <w:rsid w:val="00235E41"/>
    <w:rsid w:val="002413BB"/>
    <w:rsid w:val="00241698"/>
    <w:rsid w:val="00251D3F"/>
    <w:rsid w:val="0025350B"/>
    <w:rsid w:val="002618E0"/>
    <w:rsid w:val="00263BEF"/>
    <w:rsid w:val="002711AE"/>
    <w:rsid w:val="00273761"/>
    <w:rsid w:val="00277706"/>
    <w:rsid w:val="00283EE6"/>
    <w:rsid w:val="00285A1F"/>
    <w:rsid w:val="00285B81"/>
    <w:rsid w:val="00287917"/>
    <w:rsid w:val="002969CD"/>
    <w:rsid w:val="002A6A46"/>
    <w:rsid w:val="002B12FD"/>
    <w:rsid w:val="002B28E0"/>
    <w:rsid w:val="002D6A3C"/>
    <w:rsid w:val="002E1329"/>
    <w:rsid w:val="002E2FD3"/>
    <w:rsid w:val="002E6B63"/>
    <w:rsid w:val="002F0041"/>
    <w:rsid w:val="002F68A9"/>
    <w:rsid w:val="002F777E"/>
    <w:rsid w:val="00301033"/>
    <w:rsid w:val="00312956"/>
    <w:rsid w:val="00315EE6"/>
    <w:rsid w:val="0031652B"/>
    <w:rsid w:val="00324C4C"/>
    <w:rsid w:val="00325D8B"/>
    <w:rsid w:val="00326834"/>
    <w:rsid w:val="0033223E"/>
    <w:rsid w:val="00336D72"/>
    <w:rsid w:val="003453F0"/>
    <w:rsid w:val="0035043A"/>
    <w:rsid w:val="00367250"/>
    <w:rsid w:val="00370866"/>
    <w:rsid w:val="0037231D"/>
    <w:rsid w:val="0037290D"/>
    <w:rsid w:val="003804FF"/>
    <w:rsid w:val="00386FFA"/>
    <w:rsid w:val="00395F0D"/>
    <w:rsid w:val="003B2186"/>
    <w:rsid w:val="003B31CD"/>
    <w:rsid w:val="003B36FC"/>
    <w:rsid w:val="003C0B6A"/>
    <w:rsid w:val="003C485B"/>
    <w:rsid w:val="003D1272"/>
    <w:rsid w:val="003E3DDB"/>
    <w:rsid w:val="003E4CFC"/>
    <w:rsid w:val="003E5C55"/>
    <w:rsid w:val="003F0DE7"/>
    <w:rsid w:val="003F4DE6"/>
    <w:rsid w:val="00406373"/>
    <w:rsid w:val="004121B1"/>
    <w:rsid w:val="00412C32"/>
    <w:rsid w:val="0043532D"/>
    <w:rsid w:val="00443F58"/>
    <w:rsid w:val="00445049"/>
    <w:rsid w:val="004527D6"/>
    <w:rsid w:val="00453B08"/>
    <w:rsid w:val="00455EB9"/>
    <w:rsid w:val="004720C5"/>
    <w:rsid w:val="0047643E"/>
    <w:rsid w:val="004801D0"/>
    <w:rsid w:val="00485194"/>
    <w:rsid w:val="00486F2A"/>
    <w:rsid w:val="004A0508"/>
    <w:rsid w:val="004B065E"/>
    <w:rsid w:val="004D3D31"/>
    <w:rsid w:val="004D408D"/>
    <w:rsid w:val="004D572F"/>
    <w:rsid w:val="004D6B75"/>
    <w:rsid w:val="004E5156"/>
    <w:rsid w:val="004F7C1C"/>
    <w:rsid w:val="0051745B"/>
    <w:rsid w:val="005255EB"/>
    <w:rsid w:val="005316C0"/>
    <w:rsid w:val="00531B43"/>
    <w:rsid w:val="00537622"/>
    <w:rsid w:val="00547998"/>
    <w:rsid w:val="005507BF"/>
    <w:rsid w:val="005608A6"/>
    <w:rsid w:val="005618F6"/>
    <w:rsid w:val="005724B4"/>
    <w:rsid w:val="005753D9"/>
    <w:rsid w:val="00581E6C"/>
    <w:rsid w:val="00582831"/>
    <w:rsid w:val="00582BC0"/>
    <w:rsid w:val="0058399F"/>
    <w:rsid w:val="005A32F3"/>
    <w:rsid w:val="005A76F8"/>
    <w:rsid w:val="005A785E"/>
    <w:rsid w:val="005B253B"/>
    <w:rsid w:val="005B35E7"/>
    <w:rsid w:val="005B3910"/>
    <w:rsid w:val="005C4C41"/>
    <w:rsid w:val="005C71B5"/>
    <w:rsid w:val="005C7677"/>
    <w:rsid w:val="005C7E8F"/>
    <w:rsid w:val="005D0B1D"/>
    <w:rsid w:val="005D49F4"/>
    <w:rsid w:val="005D7E01"/>
    <w:rsid w:val="005E7E0B"/>
    <w:rsid w:val="005F1763"/>
    <w:rsid w:val="005F18A6"/>
    <w:rsid w:val="005F638A"/>
    <w:rsid w:val="005F751D"/>
    <w:rsid w:val="006110C9"/>
    <w:rsid w:val="0061133D"/>
    <w:rsid w:val="00612663"/>
    <w:rsid w:val="006163B7"/>
    <w:rsid w:val="006315C1"/>
    <w:rsid w:val="00642D0A"/>
    <w:rsid w:val="006443BB"/>
    <w:rsid w:val="0065152F"/>
    <w:rsid w:val="00662D8F"/>
    <w:rsid w:val="0066332D"/>
    <w:rsid w:val="00670A28"/>
    <w:rsid w:val="00670D1D"/>
    <w:rsid w:val="00671A47"/>
    <w:rsid w:val="00672EF9"/>
    <w:rsid w:val="00676235"/>
    <w:rsid w:val="006776D7"/>
    <w:rsid w:val="00692593"/>
    <w:rsid w:val="006B39D1"/>
    <w:rsid w:val="006B5C33"/>
    <w:rsid w:val="006C2606"/>
    <w:rsid w:val="006D261C"/>
    <w:rsid w:val="006D3E51"/>
    <w:rsid w:val="006D59F7"/>
    <w:rsid w:val="006E1E9F"/>
    <w:rsid w:val="006E377F"/>
    <w:rsid w:val="006E72B2"/>
    <w:rsid w:val="006F35CB"/>
    <w:rsid w:val="006F44F5"/>
    <w:rsid w:val="006F758E"/>
    <w:rsid w:val="007033C0"/>
    <w:rsid w:val="00714F9A"/>
    <w:rsid w:val="007259CB"/>
    <w:rsid w:val="007345D8"/>
    <w:rsid w:val="007371A1"/>
    <w:rsid w:val="00740E8A"/>
    <w:rsid w:val="00741DF3"/>
    <w:rsid w:val="00742C35"/>
    <w:rsid w:val="00743912"/>
    <w:rsid w:val="00755367"/>
    <w:rsid w:val="00760F13"/>
    <w:rsid w:val="00764D09"/>
    <w:rsid w:val="00767A5A"/>
    <w:rsid w:val="00780396"/>
    <w:rsid w:val="0078158C"/>
    <w:rsid w:val="0078319E"/>
    <w:rsid w:val="00783525"/>
    <w:rsid w:val="007838D2"/>
    <w:rsid w:val="00783D0E"/>
    <w:rsid w:val="007927DB"/>
    <w:rsid w:val="00794D95"/>
    <w:rsid w:val="007967DD"/>
    <w:rsid w:val="007A3601"/>
    <w:rsid w:val="007A5505"/>
    <w:rsid w:val="007C2762"/>
    <w:rsid w:val="007C4544"/>
    <w:rsid w:val="007D302C"/>
    <w:rsid w:val="007D4174"/>
    <w:rsid w:val="007D5092"/>
    <w:rsid w:val="007E0866"/>
    <w:rsid w:val="007E0888"/>
    <w:rsid w:val="007E31E3"/>
    <w:rsid w:val="007E72B4"/>
    <w:rsid w:val="007F3757"/>
    <w:rsid w:val="007F4AC2"/>
    <w:rsid w:val="007F7EE3"/>
    <w:rsid w:val="0081168E"/>
    <w:rsid w:val="008155E7"/>
    <w:rsid w:val="008217C3"/>
    <w:rsid w:val="00824D1D"/>
    <w:rsid w:val="00833AC6"/>
    <w:rsid w:val="008342BE"/>
    <w:rsid w:val="00843739"/>
    <w:rsid w:val="00843A39"/>
    <w:rsid w:val="00847017"/>
    <w:rsid w:val="008707C8"/>
    <w:rsid w:val="00882006"/>
    <w:rsid w:val="008902D3"/>
    <w:rsid w:val="00895F3B"/>
    <w:rsid w:val="00897A70"/>
    <w:rsid w:val="008A2E86"/>
    <w:rsid w:val="008A757F"/>
    <w:rsid w:val="008B25C9"/>
    <w:rsid w:val="008C20E9"/>
    <w:rsid w:val="008C2AC2"/>
    <w:rsid w:val="008C6B80"/>
    <w:rsid w:val="008D6DCE"/>
    <w:rsid w:val="008E10D1"/>
    <w:rsid w:val="008E2187"/>
    <w:rsid w:val="008E29AD"/>
    <w:rsid w:val="008E64FA"/>
    <w:rsid w:val="008F2250"/>
    <w:rsid w:val="008F2D81"/>
    <w:rsid w:val="008F3E2F"/>
    <w:rsid w:val="0090682C"/>
    <w:rsid w:val="00906C3F"/>
    <w:rsid w:val="00907BCF"/>
    <w:rsid w:val="00913CF8"/>
    <w:rsid w:val="0091478B"/>
    <w:rsid w:val="00915EEB"/>
    <w:rsid w:val="009456CC"/>
    <w:rsid w:val="00945B2B"/>
    <w:rsid w:val="00946104"/>
    <w:rsid w:val="00947394"/>
    <w:rsid w:val="009514DD"/>
    <w:rsid w:val="0095198A"/>
    <w:rsid w:val="00953938"/>
    <w:rsid w:val="0095430C"/>
    <w:rsid w:val="00955B38"/>
    <w:rsid w:val="00965BB4"/>
    <w:rsid w:val="00986E37"/>
    <w:rsid w:val="009879A0"/>
    <w:rsid w:val="00990D05"/>
    <w:rsid w:val="009A1ABB"/>
    <w:rsid w:val="009A32EE"/>
    <w:rsid w:val="009A46DA"/>
    <w:rsid w:val="009A6A78"/>
    <w:rsid w:val="009B0FC7"/>
    <w:rsid w:val="009B361A"/>
    <w:rsid w:val="009B70DE"/>
    <w:rsid w:val="009B7404"/>
    <w:rsid w:val="009C1968"/>
    <w:rsid w:val="009C29C7"/>
    <w:rsid w:val="009C5AA6"/>
    <w:rsid w:val="009C6284"/>
    <w:rsid w:val="009D132C"/>
    <w:rsid w:val="009D21DD"/>
    <w:rsid w:val="009D40B0"/>
    <w:rsid w:val="009D6994"/>
    <w:rsid w:val="009D6C16"/>
    <w:rsid w:val="009E053F"/>
    <w:rsid w:val="009F0952"/>
    <w:rsid w:val="009F336D"/>
    <w:rsid w:val="009F7784"/>
    <w:rsid w:val="00A01E01"/>
    <w:rsid w:val="00A04B00"/>
    <w:rsid w:val="00A10D16"/>
    <w:rsid w:val="00A1445A"/>
    <w:rsid w:val="00A1590A"/>
    <w:rsid w:val="00A16863"/>
    <w:rsid w:val="00A22650"/>
    <w:rsid w:val="00A257A5"/>
    <w:rsid w:val="00A3063E"/>
    <w:rsid w:val="00A33BE0"/>
    <w:rsid w:val="00A515E0"/>
    <w:rsid w:val="00A55B4C"/>
    <w:rsid w:val="00A56CC7"/>
    <w:rsid w:val="00A57325"/>
    <w:rsid w:val="00A605E3"/>
    <w:rsid w:val="00A652C8"/>
    <w:rsid w:val="00A66B22"/>
    <w:rsid w:val="00A718D3"/>
    <w:rsid w:val="00A75802"/>
    <w:rsid w:val="00A83E62"/>
    <w:rsid w:val="00A92149"/>
    <w:rsid w:val="00A96181"/>
    <w:rsid w:val="00AA2F1C"/>
    <w:rsid w:val="00AB1522"/>
    <w:rsid w:val="00AB3346"/>
    <w:rsid w:val="00AB4674"/>
    <w:rsid w:val="00AC0AAB"/>
    <w:rsid w:val="00AC72E5"/>
    <w:rsid w:val="00AD3618"/>
    <w:rsid w:val="00AD7339"/>
    <w:rsid w:val="00AE5E97"/>
    <w:rsid w:val="00AE6C8B"/>
    <w:rsid w:val="00AF0AD6"/>
    <w:rsid w:val="00B021F9"/>
    <w:rsid w:val="00B1548E"/>
    <w:rsid w:val="00B16F2C"/>
    <w:rsid w:val="00B20079"/>
    <w:rsid w:val="00B200E4"/>
    <w:rsid w:val="00B237A8"/>
    <w:rsid w:val="00B26132"/>
    <w:rsid w:val="00B2757C"/>
    <w:rsid w:val="00B27A0B"/>
    <w:rsid w:val="00B32A8A"/>
    <w:rsid w:val="00B4256F"/>
    <w:rsid w:val="00B435CD"/>
    <w:rsid w:val="00B474EE"/>
    <w:rsid w:val="00B528B4"/>
    <w:rsid w:val="00B52BF2"/>
    <w:rsid w:val="00B5369B"/>
    <w:rsid w:val="00B538F5"/>
    <w:rsid w:val="00B56F50"/>
    <w:rsid w:val="00B63D4C"/>
    <w:rsid w:val="00B661E3"/>
    <w:rsid w:val="00B77694"/>
    <w:rsid w:val="00B86392"/>
    <w:rsid w:val="00B86FF0"/>
    <w:rsid w:val="00B900EC"/>
    <w:rsid w:val="00B9309E"/>
    <w:rsid w:val="00B930C3"/>
    <w:rsid w:val="00BA2C4A"/>
    <w:rsid w:val="00BA5F63"/>
    <w:rsid w:val="00BB3498"/>
    <w:rsid w:val="00BB3939"/>
    <w:rsid w:val="00BB4EEA"/>
    <w:rsid w:val="00BC00ED"/>
    <w:rsid w:val="00BC2412"/>
    <w:rsid w:val="00BC29DD"/>
    <w:rsid w:val="00BC41FB"/>
    <w:rsid w:val="00BD4AEF"/>
    <w:rsid w:val="00BE655C"/>
    <w:rsid w:val="00BE6AEE"/>
    <w:rsid w:val="00BF0DBB"/>
    <w:rsid w:val="00BF2B50"/>
    <w:rsid w:val="00BF4DEA"/>
    <w:rsid w:val="00BF78A7"/>
    <w:rsid w:val="00C03C9F"/>
    <w:rsid w:val="00C052DE"/>
    <w:rsid w:val="00C0552D"/>
    <w:rsid w:val="00C06BC8"/>
    <w:rsid w:val="00C06DBC"/>
    <w:rsid w:val="00C124CB"/>
    <w:rsid w:val="00C16A39"/>
    <w:rsid w:val="00C16CB7"/>
    <w:rsid w:val="00C21B6C"/>
    <w:rsid w:val="00C2689D"/>
    <w:rsid w:val="00C340B6"/>
    <w:rsid w:val="00C468BF"/>
    <w:rsid w:val="00C565DD"/>
    <w:rsid w:val="00C60462"/>
    <w:rsid w:val="00C64A95"/>
    <w:rsid w:val="00C82B34"/>
    <w:rsid w:val="00C94A95"/>
    <w:rsid w:val="00C9531D"/>
    <w:rsid w:val="00C96697"/>
    <w:rsid w:val="00C97729"/>
    <w:rsid w:val="00CB008E"/>
    <w:rsid w:val="00CB0D95"/>
    <w:rsid w:val="00CD61B2"/>
    <w:rsid w:val="00CD7808"/>
    <w:rsid w:val="00CE7284"/>
    <w:rsid w:val="00CF12FC"/>
    <w:rsid w:val="00CF4F29"/>
    <w:rsid w:val="00D05C1E"/>
    <w:rsid w:val="00D06278"/>
    <w:rsid w:val="00D2343D"/>
    <w:rsid w:val="00D2640A"/>
    <w:rsid w:val="00D275AD"/>
    <w:rsid w:val="00D278D4"/>
    <w:rsid w:val="00D27CE9"/>
    <w:rsid w:val="00D36CEF"/>
    <w:rsid w:val="00D42DD3"/>
    <w:rsid w:val="00D44208"/>
    <w:rsid w:val="00D47195"/>
    <w:rsid w:val="00D53AC6"/>
    <w:rsid w:val="00D579F3"/>
    <w:rsid w:val="00D707B4"/>
    <w:rsid w:val="00D7182C"/>
    <w:rsid w:val="00D7309B"/>
    <w:rsid w:val="00D74556"/>
    <w:rsid w:val="00D74696"/>
    <w:rsid w:val="00D76B40"/>
    <w:rsid w:val="00D77C8B"/>
    <w:rsid w:val="00D813C3"/>
    <w:rsid w:val="00D8275B"/>
    <w:rsid w:val="00D83E17"/>
    <w:rsid w:val="00D84490"/>
    <w:rsid w:val="00D85F5B"/>
    <w:rsid w:val="00D86474"/>
    <w:rsid w:val="00D929E5"/>
    <w:rsid w:val="00D92C6A"/>
    <w:rsid w:val="00D9335F"/>
    <w:rsid w:val="00D97D3C"/>
    <w:rsid w:val="00DA0B86"/>
    <w:rsid w:val="00DB3E61"/>
    <w:rsid w:val="00DF116B"/>
    <w:rsid w:val="00DF3D50"/>
    <w:rsid w:val="00DF50BE"/>
    <w:rsid w:val="00E029F3"/>
    <w:rsid w:val="00E02C2C"/>
    <w:rsid w:val="00E0340C"/>
    <w:rsid w:val="00E066AF"/>
    <w:rsid w:val="00E140C6"/>
    <w:rsid w:val="00E14CEB"/>
    <w:rsid w:val="00E154DC"/>
    <w:rsid w:val="00E21FFB"/>
    <w:rsid w:val="00E3300C"/>
    <w:rsid w:val="00E43C3D"/>
    <w:rsid w:val="00E53BFB"/>
    <w:rsid w:val="00E550C0"/>
    <w:rsid w:val="00E61921"/>
    <w:rsid w:val="00E676C3"/>
    <w:rsid w:val="00E73DB4"/>
    <w:rsid w:val="00E73E64"/>
    <w:rsid w:val="00E749F2"/>
    <w:rsid w:val="00E932C8"/>
    <w:rsid w:val="00E939C7"/>
    <w:rsid w:val="00E95B73"/>
    <w:rsid w:val="00E9600A"/>
    <w:rsid w:val="00E97B83"/>
    <w:rsid w:val="00E97F1F"/>
    <w:rsid w:val="00EA7B9C"/>
    <w:rsid w:val="00EB0DA9"/>
    <w:rsid w:val="00EB3A9D"/>
    <w:rsid w:val="00EB55B1"/>
    <w:rsid w:val="00EB6BDA"/>
    <w:rsid w:val="00ED7A3E"/>
    <w:rsid w:val="00EE7F32"/>
    <w:rsid w:val="00EF0493"/>
    <w:rsid w:val="00EF1787"/>
    <w:rsid w:val="00EF18FD"/>
    <w:rsid w:val="00F0171E"/>
    <w:rsid w:val="00F0300D"/>
    <w:rsid w:val="00F0401D"/>
    <w:rsid w:val="00F21740"/>
    <w:rsid w:val="00F21B47"/>
    <w:rsid w:val="00F267C9"/>
    <w:rsid w:val="00F27435"/>
    <w:rsid w:val="00F377E1"/>
    <w:rsid w:val="00F41606"/>
    <w:rsid w:val="00F42B9C"/>
    <w:rsid w:val="00F42EA0"/>
    <w:rsid w:val="00F4540E"/>
    <w:rsid w:val="00F463B3"/>
    <w:rsid w:val="00F51F53"/>
    <w:rsid w:val="00F52A52"/>
    <w:rsid w:val="00F60475"/>
    <w:rsid w:val="00F60526"/>
    <w:rsid w:val="00F64716"/>
    <w:rsid w:val="00F65355"/>
    <w:rsid w:val="00F70BB8"/>
    <w:rsid w:val="00F71C13"/>
    <w:rsid w:val="00F758D0"/>
    <w:rsid w:val="00F8079C"/>
    <w:rsid w:val="00F91238"/>
    <w:rsid w:val="00F92D1D"/>
    <w:rsid w:val="00F94B26"/>
    <w:rsid w:val="00FA340B"/>
    <w:rsid w:val="00FA3C78"/>
    <w:rsid w:val="00FA493D"/>
    <w:rsid w:val="00FA624A"/>
    <w:rsid w:val="00FB174F"/>
    <w:rsid w:val="00FB4D34"/>
    <w:rsid w:val="00FB4DE1"/>
    <w:rsid w:val="00FB7986"/>
    <w:rsid w:val="00FC4EB7"/>
    <w:rsid w:val="00FC6CF0"/>
    <w:rsid w:val="00FD3B82"/>
    <w:rsid w:val="00FD6770"/>
    <w:rsid w:val="00FD7E63"/>
    <w:rsid w:val="00FE081C"/>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2547D"/>
  <w15:docId w15:val="{5A1FFBA8-D2D5-48D2-ABC5-4EEA8771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1168E"/>
    <w:rPr>
      <w:rFonts w:ascii="Arial" w:hAnsi="Arial"/>
      <w:sz w:val="22"/>
      <w:szCs w:val="22"/>
    </w:rPr>
  </w:style>
  <w:style w:type="paragraph" w:styleId="Naslov1">
    <w:name w:val="heading 1"/>
    <w:basedOn w:val="Navaden"/>
    <w:next w:val="Navaden"/>
    <w:link w:val="Naslov1Znak"/>
    <w:uiPriority w:val="9"/>
    <w:qFormat/>
    <w:rsid w:val="00FC6CF0"/>
    <w:pPr>
      <w:keepNext/>
      <w:spacing w:before="240" w:after="60"/>
      <w:outlineLvl w:val="0"/>
    </w:pPr>
    <w:rPr>
      <w:b/>
      <w:bCs/>
      <w:kern w:val="32"/>
      <w:sz w:val="32"/>
      <w:szCs w:val="32"/>
    </w:rPr>
  </w:style>
  <w:style w:type="paragraph" w:styleId="Naslov2">
    <w:name w:val="heading 2"/>
    <w:basedOn w:val="Navaden"/>
    <w:next w:val="Navaden"/>
    <w:link w:val="Naslov2Znak1"/>
    <w:uiPriority w:val="9"/>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uiPriority w:val="9"/>
    <w:qFormat/>
    <w:rsid w:val="00FA624A"/>
    <w:pPr>
      <w:keepNext/>
      <w:widowControl w:val="0"/>
      <w:spacing w:before="480" w:after="240"/>
      <w:jc w:val="both"/>
      <w:outlineLvl w:val="2"/>
    </w:pPr>
    <w:rPr>
      <w:rFonts w:ascii="Times New Roman" w:hAnsi="Times New Roman" w:cs="Arial"/>
      <w:b/>
      <w:bCs/>
      <w:color w:val="000080"/>
      <w:sz w:val="24"/>
      <w:szCs w:val="26"/>
    </w:rPr>
  </w:style>
  <w:style w:type="paragraph" w:styleId="Naslov4">
    <w:name w:val="heading 4"/>
    <w:basedOn w:val="Navaden"/>
    <w:next w:val="Navaden"/>
    <w:link w:val="Naslov4Znak"/>
    <w:uiPriority w:val="9"/>
    <w:unhideWhenUsed/>
    <w:qFormat/>
    <w:rsid w:val="00FA3C78"/>
    <w:pPr>
      <w:keepNext/>
      <w:keepLines/>
      <w:spacing w:before="40"/>
      <w:outlineLvl w:val="3"/>
    </w:pPr>
    <w:rPr>
      <w:rFonts w:asciiTheme="majorHAnsi" w:eastAsiaTheme="majorEastAsia" w:hAnsiTheme="majorHAnsi" w:cstheme="majorBidi"/>
      <w:i/>
      <w:iCs/>
      <w:color w:val="2E74B5" w:themeColor="accent1" w:themeShade="BF"/>
      <w:sz w:val="24"/>
      <w:szCs w:val="24"/>
    </w:rPr>
  </w:style>
  <w:style w:type="paragraph" w:styleId="Naslov5">
    <w:name w:val="heading 5"/>
    <w:basedOn w:val="Navaden"/>
    <w:link w:val="Naslov5Znak"/>
    <w:uiPriority w:val="9"/>
    <w:semiHidden/>
    <w:unhideWhenUsed/>
    <w:qFormat/>
    <w:rsid w:val="00FA3C78"/>
    <w:pPr>
      <w:spacing w:after="160" w:line="360" w:lineRule="auto"/>
      <w:outlineLvl w:val="4"/>
    </w:pPr>
    <w:rPr>
      <w:rFonts w:eastAsia="Arial" w:cs="Arial"/>
      <w:color w:val="555555"/>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qFormat/>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uiPriority w:val="9"/>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uiPriority w:val="9"/>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uiPriority w:val="9"/>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2"/>
      </w:numPr>
      <w:jc w:val="both"/>
    </w:pPr>
    <w:rPr>
      <w:rFonts w:cs="Arial"/>
      <w:color w:val="FF0000"/>
      <w:lang w:val="x-none" w:eastAsia="x-none"/>
    </w:rPr>
  </w:style>
  <w:style w:type="paragraph" w:customStyle="1" w:styleId="odstavekA">
    <w:name w:val="odstavek A"/>
    <w:basedOn w:val="Navaden"/>
    <w:link w:val="odstavekAZnak"/>
    <w:qFormat/>
    <w:rsid w:val="00E14CEB"/>
    <w:pPr>
      <w:widowControl w:val="0"/>
      <w:numPr>
        <w:numId w:val="1"/>
      </w:numPr>
      <w:jc w:val="both"/>
    </w:pPr>
    <w:rPr>
      <w:rFonts w:cs="Arial"/>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unhideWhenUsed/>
    <w:rsid w:val="00412C32"/>
    <w:rPr>
      <w:sz w:val="16"/>
      <w:szCs w:val="16"/>
    </w:rPr>
  </w:style>
  <w:style w:type="paragraph" w:styleId="Zadevapripombe">
    <w:name w:val="annotation subject"/>
    <w:basedOn w:val="Pripombabesedilo"/>
    <w:next w:val="Pripombabesedilo"/>
    <w:link w:val="ZadevapripombeZnak"/>
    <w:unhideWhenUsed/>
    <w:rsid w:val="00412C32"/>
    <w:rPr>
      <w:b/>
      <w:bCs/>
    </w:rPr>
  </w:style>
  <w:style w:type="character" w:customStyle="1" w:styleId="ZadevapripombeZnak">
    <w:name w:val="Zadeva pripombe Znak"/>
    <w:basedOn w:val="PripombabesediloZnak"/>
    <w:link w:val="Zadevapripombe"/>
    <w:rsid w:val="00412C32"/>
    <w:rPr>
      <w:rFonts w:ascii="Arial" w:hAnsi="Arial"/>
      <w:b/>
      <w:bCs/>
    </w:rPr>
  </w:style>
  <w:style w:type="paragraph" w:customStyle="1" w:styleId="StyleBulletedSymbolsymbol155ptBlack1">
    <w:name w:val="Style Bulleted Symbol (symbol) 15.5 pt Black1"/>
    <w:basedOn w:val="Navaden"/>
    <w:rsid w:val="00692593"/>
    <w:pPr>
      <w:numPr>
        <w:numId w:val="3"/>
      </w:numPr>
      <w:suppressAutoHyphens/>
    </w:pPr>
    <w:rPr>
      <w:rFonts w:ascii="Times New Roman" w:eastAsia="MS Mincho" w:hAnsi="Times New Roman"/>
      <w:sz w:val="24"/>
      <w:szCs w:val="24"/>
      <w:lang w:eastAsia="ar-SA"/>
    </w:rPr>
  </w:style>
  <w:style w:type="character" w:customStyle="1" w:styleId="Naslov4Znak">
    <w:name w:val="Naslov 4 Znak"/>
    <w:basedOn w:val="Privzetapisavaodstavka"/>
    <w:link w:val="Naslov4"/>
    <w:uiPriority w:val="9"/>
    <w:rsid w:val="00FA3C78"/>
    <w:rPr>
      <w:rFonts w:asciiTheme="majorHAnsi" w:eastAsiaTheme="majorEastAsia" w:hAnsiTheme="majorHAnsi" w:cstheme="majorBidi"/>
      <w:i/>
      <w:iCs/>
      <w:color w:val="2E74B5" w:themeColor="accent1" w:themeShade="BF"/>
      <w:sz w:val="24"/>
      <w:szCs w:val="24"/>
    </w:rPr>
  </w:style>
  <w:style w:type="character" w:customStyle="1" w:styleId="Naslov5Znak">
    <w:name w:val="Naslov 5 Znak"/>
    <w:basedOn w:val="Privzetapisavaodstavka"/>
    <w:link w:val="Naslov5"/>
    <w:uiPriority w:val="9"/>
    <w:semiHidden/>
    <w:rsid w:val="00FA3C78"/>
    <w:rPr>
      <w:rFonts w:ascii="Arial" w:eastAsia="Arial" w:hAnsi="Arial" w:cs="Arial"/>
      <w:color w:val="555555"/>
      <w:sz w:val="22"/>
      <w:szCs w:val="22"/>
    </w:rPr>
  </w:style>
  <w:style w:type="numbering" w:customStyle="1" w:styleId="Brezseznama1">
    <w:name w:val="Brez seznama1"/>
    <w:next w:val="Brezseznama"/>
    <w:uiPriority w:val="99"/>
    <w:semiHidden/>
    <w:unhideWhenUsed/>
    <w:rsid w:val="00FA3C78"/>
  </w:style>
  <w:style w:type="character" w:customStyle="1" w:styleId="NogaZnak">
    <w:name w:val="Noga Znak"/>
    <w:basedOn w:val="Privzetapisavaodstavka"/>
    <w:link w:val="Noga"/>
    <w:rsid w:val="00FA3C78"/>
    <w:rPr>
      <w:rFonts w:ascii="Arial" w:hAnsi="Arial"/>
      <w:sz w:val="22"/>
      <w:szCs w:val="22"/>
    </w:rPr>
  </w:style>
  <w:style w:type="character" w:customStyle="1" w:styleId="Nerazreenaomemba1">
    <w:name w:val="Nerazrešena omemba1"/>
    <w:basedOn w:val="Privzetapisavaodstavka"/>
    <w:uiPriority w:val="99"/>
    <w:semiHidden/>
    <w:unhideWhenUsed/>
    <w:rsid w:val="00FA3C78"/>
    <w:rPr>
      <w:color w:val="605E5C"/>
      <w:shd w:val="clear" w:color="auto" w:fill="E1DFDD"/>
    </w:rPr>
  </w:style>
  <w:style w:type="character" w:styleId="Sprotnaopomba-sklic">
    <w:name w:val="footnote reference"/>
    <w:unhideWhenUsed/>
    <w:rsid w:val="00FA3C78"/>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FA3C78"/>
    <w:rPr>
      <w:rFonts w:ascii="Calibri" w:eastAsia="Calibri" w:hAnsi="Calibri"/>
      <w:sz w:val="22"/>
      <w:szCs w:val="22"/>
      <w:lang w:eastAsia="en-US"/>
    </w:rPr>
  </w:style>
  <w:style w:type="character" w:customStyle="1" w:styleId="TelobesedilaZnak1">
    <w:name w:val="Telo besedila Znak1"/>
    <w:basedOn w:val="Privzetapisavaodstavka"/>
    <w:uiPriority w:val="99"/>
    <w:rsid w:val="00FA3C78"/>
    <w:rPr>
      <w:sz w:val="24"/>
      <w:szCs w:val="24"/>
    </w:rPr>
  </w:style>
  <w:style w:type="paragraph" w:customStyle="1" w:styleId="Default">
    <w:name w:val="Default"/>
    <w:rsid w:val="00FA3C78"/>
    <w:pPr>
      <w:suppressAutoHyphens/>
      <w:autoSpaceDE w:val="0"/>
      <w:autoSpaceDN w:val="0"/>
      <w:textAlignment w:val="baseline"/>
    </w:pPr>
    <w:rPr>
      <w:rFonts w:ascii="Arial" w:eastAsia="Calibri" w:hAnsi="Arial" w:cs="Arial"/>
      <w:color w:val="000000"/>
      <w:sz w:val="24"/>
      <w:szCs w:val="24"/>
      <w:lang w:eastAsia="en-US"/>
    </w:rPr>
  </w:style>
  <w:style w:type="character" w:customStyle="1" w:styleId="BesedilooblakaZnak">
    <w:name w:val="Besedilo oblačka Znak"/>
    <w:basedOn w:val="Privzetapisavaodstavka"/>
    <w:link w:val="Besedilooblaka"/>
    <w:uiPriority w:val="99"/>
    <w:semiHidden/>
    <w:rsid w:val="00FA3C78"/>
    <w:rPr>
      <w:rFonts w:ascii="Tahoma" w:hAnsi="Tahoma" w:cs="Tahoma"/>
      <w:sz w:val="16"/>
      <w:szCs w:val="16"/>
    </w:rPr>
  </w:style>
  <w:style w:type="paragraph" w:styleId="Revizija">
    <w:name w:val="Revision"/>
    <w:hidden/>
    <w:uiPriority w:val="99"/>
    <w:semiHidden/>
    <w:rsid w:val="00FA3C78"/>
    <w:rPr>
      <w:sz w:val="24"/>
      <w:szCs w:val="24"/>
    </w:rPr>
  </w:style>
  <w:style w:type="paragraph" w:styleId="Sprotnaopomba-besedilo">
    <w:name w:val="footnote text"/>
    <w:basedOn w:val="Navaden"/>
    <w:link w:val="Sprotnaopomba-besediloZnak"/>
    <w:uiPriority w:val="99"/>
    <w:rsid w:val="00FA3C78"/>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FA3C78"/>
  </w:style>
  <w:style w:type="character" w:styleId="SledenaHiperpovezava">
    <w:name w:val="FollowedHyperlink"/>
    <w:basedOn w:val="Privzetapisavaodstavka"/>
    <w:semiHidden/>
    <w:unhideWhenUsed/>
    <w:rsid w:val="005479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1" ma:contentTypeDescription="Ustvari nov dokument." ma:contentTypeScope="" ma:versionID="faae171f718a2bae86bcf31062fb57de">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e1a2024daab95142002e5af12973dd3"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74E746-8A40-4C3E-A86B-82000F8B1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DFD05-348E-4380-99AB-92D2D0F4818E}">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3.xml><?xml version="1.0" encoding="utf-8"?>
<ds:datastoreItem xmlns:ds="http://schemas.openxmlformats.org/officeDocument/2006/customXml" ds:itemID="{B896AC25-CE66-4F48-8056-63D61D9F0E83}">
  <ds:schemaRefs>
    <ds:schemaRef ds:uri="http://schemas.microsoft.com/sharepoint/v3/contenttype/forms"/>
  </ds:schemaRefs>
</ds:datastoreItem>
</file>

<file path=customXml/itemProps4.xml><?xml version="1.0" encoding="utf-8"?>
<ds:datastoreItem xmlns:ds="http://schemas.openxmlformats.org/officeDocument/2006/customXml" ds:itemID="{B34258BE-EF40-4087-B144-9D7AF19AA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107</TotalTime>
  <Pages>1</Pages>
  <Words>1583</Words>
  <Characters>9029</Characters>
  <Application>Microsoft Office Word</Application>
  <DocSecurity>0</DocSecurity>
  <Lines>75</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ZRSBR</Company>
  <LinksUpToDate>false</LinksUpToDate>
  <CharactersWithSpaces>10591</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46</cp:revision>
  <cp:lastPrinted>2019-05-14T10:44:00Z</cp:lastPrinted>
  <dcterms:created xsi:type="dcterms:W3CDTF">2018-08-27T05:57:00Z</dcterms:created>
  <dcterms:modified xsi:type="dcterms:W3CDTF">2023-09-05T09:30:00Z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